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84D84" w14:textId="77777777" w:rsidR="00AF3F80" w:rsidRDefault="00AF3F80" w:rsidP="00AF3F80">
      <w:pPr>
        <w:jc w:val="center"/>
        <w:rPr>
          <w:b/>
          <w:sz w:val="52"/>
          <w:szCs w:val="72"/>
        </w:rPr>
      </w:pPr>
    </w:p>
    <w:p w14:paraId="76327F84" w14:textId="77777777" w:rsidR="00AF3F80" w:rsidRPr="00AF3F80" w:rsidRDefault="00AF3F80" w:rsidP="00AF3F80">
      <w:pPr>
        <w:jc w:val="center"/>
        <w:rPr>
          <w:b/>
          <w:sz w:val="52"/>
          <w:szCs w:val="72"/>
        </w:rPr>
      </w:pPr>
      <w:r w:rsidRPr="00AF3F80">
        <w:rPr>
          <w:b/>
          <w:sz w:val="52"/>
          <w:szCs w:val="72"/>
        </w:rPr>
        <w:t>South Yorkshire Teaching Partnership</w:t>
      </w:r>
    </w:p>
    <w:p w14:paraId="0A52DE7F" w14:textId="77777777" w:rsidR="00AF3F80" w:rsidRPr="00AF3F80" w:rsidRDefault="00AF3F80" w:rsidP="00AF3F80">
      <w:pPr>
        <w:jc w:val="center"/>
        <w:rPr>
          <w:b/>
          <w:sz w:val="40"/>
          <w:szCs w:val="72"/>
        </w:rPr>
      </w:pPr>
    </w:p>
    <w:p w14:paraId="282E6536" w14:textId="77777777" w:rsidR="00AF3F80" w:rsidRDefault="00AF3F80" w:rsidP="00AF3F80">
      <w:pPr>
        <w:jc w:val="center"/>
        <w:rPr>
          <w:b/>
          <w:color w:val="7030A0"/>
          <w:sz w:val="52"/>
          <w:szCs w:val="72"/>
        </w:rPr>
      </w:pPr>
      <w:r w:rsidRPr="00AF3F80">
        <w:rPr>
          <w:b/>
          <w:color w:val="7030A0"/>
          <w:sz w:val="52"/>
          <w:szCs w:val="72"/>
        </w:rPr>
        <w:t>Social Work Practice and Development CPD Framework</w:t>
      </w:r>
    </w:p>
    <w:p w14:paraId="70793368" w14:textId="136B5734" w:rsidR="004F58D7" w:rsidRPr="00AF3F80" w:rsidRDefault="004F58D7" w:rsidP="00AF3F80">
      <w:pPr>
        <w:jc w:val="center"/>
        <w:rPr>
          <w:b/>
          <w:color w:val="7030A0"/>
          <w:sz w:val="52"/>
          <w:szCs w:val="72"/>
        </w:rPr>
      </w:pPr>
      <w:r>
        <w:rPr>
          <w:b/>
          <w:color w:val="7030A0"/>
          <w:sz w:val="52"/>
          <w:szCs w:val="72"/>
        </w:rPr>
        <w:t>20</w:t>
      </w:r>
      <w:r w:rsidR="00B86B24">
        <w:rPr>
          <w:b/>
          <w:color w:val="7030A0"/>
          <w:sz w:val="52"/>
          <w:szCs w:val="72"/>
        </w:rPr>
        <w:t>2</w:t>
      </w:r>
      <w:r w:rsidR="00920CD2">
        <w:rPr>
          <w:b/>
          <w:color w:val="7030A0"/>
          <w:sz w:val="52"/>
          <w:szCs w:val="72"/>
        </w:rPr>
        <w:t>4</w:t>
      </w:r>
      <w:r>
        <w:rPr>
          <w:b/>
          <w:color w:val="7030A0"/>
          <w:sz w:val="52"/>
          <w:szCs w:val="72"/>
        </w:rPr>
        <w:t>-202</w:t>
      </w:r>
      <w:r w:rsidR="00920CD2">
        <w:rPr>
          <w:b/>
          <w:color w:val="7030A0"/>
          <w:sz w:val="52"/>
          <w:szCs w:val="72"/>
        </w:rPr>
        <w:t>5</w:t>
      </w:r>
    </w:p>
    <w:p w14:paraId="16ED8F81" w14:textId="77777777" w:rsidR="00AF3F80" w:rsidRPr="00064CDB" w:rsidRDefault="00AF3F80" w:rsidP="00AF3F80">
      <w:pPr>
        <w:jc w:val="center"/>
        <w:rPr>
          <w:b/>
          <w:sz w:val="2"/>
        </w:rPr>
      </w:pPr>
    </w:p>
    <w:p w14:paraId="32A6F4E5" w14:textId="77777777" w:rsidR="00AF3F80" w:rsidRPr="00AF3F80" w:rsidRDefault="00AF3F80" w:rsidP="00AF3F80">
      <w:pPr>
        <w:spacing w:after="0"/>
        <w:jc w:val="center"/>
        <w:rPr>
          <w:b/>
          <w:sz w:val="36"/>
          <w:szCs w:val="56"/>
        </w:rPr>
      </w:pPr>
    </w:p>
    <w:p w14:paraId="4A0DD566" w14:textId="4F13E589" w:rsidR="00AF3F80" w:rsidRPr="00AF3F80" w:rsidRDefault="00AF3F80" w:rsidP="00AF3F80">
      <w:pPr>
        <w:spacing w:after="0"/>
        <w:jc w:val="center"/>
        <w:rPr>
          <w:b/>
          <w:sz w:val="48"/>
          <w:szCs w:val="56"/>
        </w:rPr>
      </w:pPr>
      <w:r w:rsidRPr="00AF3F80">
        <w:rPr>
          <w:b/>
          <w:sz w:val="48"/>
          <w:szCs w:val="56"/>
        </w:rPr>
        <w:t>Continu</w:t>
      </w:r>
      <w:r w:rsidR="00115476">
        <w:rPr>
          <w:b/>
          <w:sz w:val="48"/>
          <w:szCs w:val="56"/>
        </w:rPr>
        <w:t>ing</w:t>
      </w:r>
      <w:r w:rsidRPr="00AF3F80">
        <w:rPr>
          <w:b/>
          <w:sz w:val="48"/>
          <w:szCs w:val="56"/>
        </w:rPr>
        <w:t xml:space="preserve"> Professional Development</w:t>
      </w:r>
      <w:r w:rsidR="00AE2C93">
        <w:rPr>
          <w:b/>
          <w:sz w:val="48"/>
          <w:szCs w:val="56"/>
        </w:rPr>
        <w:t xml:space="preserve"> (CPD)</w:t>
      </w:r>
    </w:p>
    <w:p w14:paraId="0FC08C97" w14:textId="77777777" w:rsidR="00AF3F80" w:rsidRDefault="00AF3F80" w:rsidP="00AF3F80">
      <w:pPr>
        <w:spacing w:after="0"/>
        <w:jc w:val="center"/>
        <w:rPr>
          <w:b/>
          <w:sz w:val="48"/>
          <w:szCs w:val="56"/>
        </w:rPr>
      </w:pPr>
      <w:r w:rsidRPr="00AF3F80">
        <w:rPr>
          <w:b/>
          <w:sz w:val="48"/>
          <w:szCs w:val="56"/>
        </w:rPr>
        <w:lastRenderedPageBreak/>
        <w:t>For Social Workers and Managers</w:t>
      </w:r>
    </w:p>
    <w:p w14:paraId="495986C5" w14:textId="0A9410C8" w:rsidR="00115476" w:rsidRDefault="00115476" w:rsidP="00AF3F80">
      <w:pPr>
        <w:spacing w:after="0"/>
        <w:jc w:val="center"/>
        <w:rPr>
          <w:b/>
          <w:sz w:val="48"/>
          <w:szCs w:val="56"/>
        </w:rPr>
      </w:pPr>
      <w:r>
        <w:rPr>
          <w:b/>
          <w:sz w:val="48"/>
          <w:szCs w:val="56"/>
        </w:rPr>
        <w:t>The University of Sheffield</w:t>
      </w:r>
    </w:p>
    <w:p w14:paraId="68DE2ADC" w14:textId="77777777" w:rsidR="00AF3F80" w:rsidRDefault="00AF3F80" w:rsidP="00AF3F80">
      <w:pPr>
        <w:spacing w:after="0"/>
        <w:jc w:val="center"/>
        <w:rPr>
          <w:b/>
          <w:sz w:val="48"/>
          <w:szCs w:val="56"/>
        </w:rPr>
      </w:pPr>
    </w:p>
    <w:p w14:paraId="66BE99D6" w14:textId="5C88DB5D" w:rsidR="006D0AE1" w:rsidRPr="006D0AE1" w:rsidRDefault="00093BD6" w:rsidP="00455A92">
      <w:pPr>
        <w:tabs>
          <w:tab w:val="left" w:pos="6801"/>
        </w:tabs>
        <w:spacing w:after="0"/>
        <w:rPr>
          <w:b/>
          <w:bCs/>
          <w:color w:val="7030A0"/>
          <w:sz w:val="40"/>
          <w:szCs w:val="56"/>
        </w:rPr>
      </w:pPr>
      <w:r>
        <w:rPr>
          <w:b/>
          <w:bCs/>
          <w:color w:val="7030A0"/>
          <w:sz w:val="40"/>
          <w:szCs w:val="56"/>
        </w:rPr>
        <w:t>How to book</w:t>
      </w:r>
      <w:r w:rsidR="00455A92">
        <w:rPr>
          <w:b/>
          <w:bCs/>
          <w:color w:val="7030A0"/>
          <w:sz w:val="40"/>
          <w:szCs w:val="56"/>
        </w:rPr>
        <w:tab/>
      </w:r>
    </w:p>
    <w:p w14:paraId="342489ED" w14:textId="77777777" w:rsidR="006D0AE1" w:rsidRPr="006673E5" w:rsidRDefault="006D0AE1" w:rsidP="006673E5">
      <w:pPr>
        <w:spacing w:after="0"/>
        <w:rPr>
          <w:rFonts w:cstheme="minorHAnsi"/>
          <w:b/>
          <w:color w:val="7030A0"/>
          <w:sz w:val="24"/>
          <w:szCs w:val="24"/>
        </w:rPr>
      </w:pPr>
      <w:r w:rsidRPr="006673E5">
        <w:rPr>
          <w:rFonts w:cstheme="minorHAnsi"/>
          <w:b/>
          <w:color w:val="7030A0"/>
          <w:sz w:val="24"/>
          <w:szCs w:val="24"/>
        </w:rPr>
        <w:t>How do I apply for a place on a module</w:t>
      </w:r>
      <w:r w:rsidR="006673E5" w:rsidRPr="006673E5">
        <w:rPr>
          <w:rFonts w:cstheme="minorHAnsi"/>
          <w:b/>
          <w:color w:val="7030A0"/>
          <w:sz w:val="24"/>
          <w:szCs w:val="24"/>
        </w:rPr>
        <w:t>/course</w:t>
      </w:r>
      <w:r w:rsidRPr="006673E5">
        <w:rPr>
          <w:rFonts w:cstheme="minorHAnsi"/>
          <w:b/>
          <w:color w:val="7030A0"/>
          <w:sz w:val="24"/>
          <w:szCs w:val="24"/>
        </w:rPr>
        <w:t>?</w:t>
      </w:r>
    </w:p>
    <w:p w14:paraId="78CC063C" w14:textId="77777777" w:rsidR="00A63B0E" w:rsidRDefault="00A63B0E" w:rsidP="006673E5">
      <w:pPr>
        <w:spacing w:after="0"/>
        <w:rPr>
          <w:sz w:val="24"/>
          <w:szCs w:val="24"/>
        </w:rPr>
      </w:pPr>
      <w:r>
        <w:rPr>
          <w:sz w:val="24"/>
          <w:szCs w:val="24"/>
        </w:rPr>
        <w:t>Please discuss the CPD opportunity you are interested in with your line manager during supervision/appraisal. If your manager agrees to nominate you for a module/course</w:t>
      </w:r>
      <w:r w:rsidR="00EE38B6">
        <w:rPr>
          <w:sz w:val="24"/>
          <w:szCs w:val="24"/>
        </w:rPr>
        <w:t xml:space="preserve"> and you can commit to attend all dates for that module you must complete a learning agreement</w:t>
      </w:r>
      <w:r w:rsidR="00034429">
        <w:rPr>
          <w:sz w:val="24"/>
          <w:szCs w:val="24"/>
        </w:rPr>
        <w:t>*</w:t>
      </w:r>
      <w:r w:rsidR="00EE38B6">
        <w:rPr>
          <w:sz w:val="24"/>
          <w:szCs w:val="24"/>
        </w:rPr>
        <w:t xml:space="preserve"> signed by your manager and</w:t>
      </w:r>
      <w:r>
        <w:rPr>
          <w:sz w:val="24"/>
          <w:szCs w:val="24"/>
        </w:rPr>
        <w:t xml:space="preserve"> they will </w:t>
      </w:r>
      <w:r w:rsidR="00EE38B6">
        <w:rPr>
          <w:sz w:val="24"/>
          <w:szCs w:val="24"/>
        </w:rPr>
        <w:t xml:space="preserve">then </w:t>
      </w:r>
      <w:r>
        <w:rPr>
          <w:sz w:val="24"/>
          <w:szCs w:val="24"/>
        </w:rPr>
        <w:t xml:space="preserve">need to contact your authority’s Workforce Development </w:t>
      </w:r>
      <w:r w:rsidR="00EE38B6">
        <w:rPr>
          <w:sz w:val="24"/>
          <w:szCs w:val="24"/>
        </w:rPr>
        <w:t>Lead</w:t>
      </w:r>
      <w:r>
        <w:rPr>
          <w:sz w:val="24"/>
          <w:szCs w:val="24"/>
        </w:rPr>
        <w:t xml:space="preserve"> (see below) to put your name forward for the module.</w:t>
      </w:r>
    </w:p>
    <w:p w14:paraId="228216AD" w14:textId="438A0210" w:rsidR="00920CD2" w:rsidRPr="00920CD2" w:rsidRDefault="00920CD2" w:rsidP="00034429">
      <w:pPr>
        <w:spacing w:after="0"/>
      </w:pPr>
    </w:p>
    <w:p w14:paraId="6070472E" w14:textId="2FD13DB9" w:rsidR="00EB4968" w:rsidRPr="00EB4968" w:rsidRDefault="00EB4968" w:rsidP="00034429">
      <w:pPr>
        <w:spacing w:after="0"/>
        <w:rPr>
          <w:rFonts w:cstheme="minorHAnsi"/>
          <w:b/>
          <w:sz w:val="24"/>
          <w:szCs w:val="24"/>
        </w:rPr>
      </w:pPr>
      <w:r w:rsidRPr="0050134B">
        <w:rPr>
          <w:rFonts w:cstheme="minorHAnsi"/>
          <w:b/>
          <w:sz w:val="24"/>
          <w:szCs w:val="24"/>
          <w:highlight w:val="yellow"/>
        </w:rPr>
        <w:t>The deadline for applying for modules and</w:t>
      </w:r>
      <w:r w:rsidR="00AD0588" w:rsidRPr="0050134B">
        <w:rPr>
          <w:rFonts w:cstheme="minorHAnsi"/>
          <w:b/>
          <w:sz w:val="24"/>
          <w:szCs w:val="24"/>
          <w:highlight w:val="yellow"/>
        </w:rPr>
        <w:t xml:space="preserve"> emailing your workforce development contact </w:t>
      </w:r>
      <w:r w:rsidR="0050134B" w:rsidRPr="0050134B">
        <w:rPr>
          <w:rFonts w:cstheme="minorHAnsi"/>
          <w:b/>
          <w:sz w:val="24"/>
          <w:szCs w:val="24"/>
          <w:highlight w:val="yellow"/>
        </w:rPr>
        <w:t xml:space="preserve">with your learning agreement </w:t>
      </w:r>
      <w:proofErr w:type="gramStart"/>
      <w:r w:rsidR="0050134B" w:rsidRPr="0050134B">
        <w:rPr>
          <w:rFonts w:cstheme="minorHAnsi"/>
          <w:b/>
          <w:sz w:val="24"/>
          <w:szCs w:val="24"/>
          <w:highlight w:val="yellow"/>
        </w:rPr>
        <w:t xml:space="preserve">is </w:t>
      </w:r>
      <w:r w:rsidR="00BF7E5F">
        <w:rPr>
          <w:rFonts w:cstheme="minorHAnsi"/>
          <w:b/>
          <w:sz w:val="24"/>
          <w:szCs w:val="24"/>
        </w:rPr>
        <w:t xml:space="preserve"> </w:t>
      </w:r>
      <w:r w:rsidR="0073228C">
        <w:rPr>
          <w:rFonts w:cstheme="minorHAnsi"/>
          <w:b/>
          <w:sz w:val="24"/>
          <w:szCs w:val="24"/>
        </w:rPr>
        <w:t>3</w:t>
      </w:r>
      <w:r w:rsidR="001A5635">
        <w:rPr>
          <w:rFonts w:cstheme="minorHAnsi"/>
          <w:b/>
          <w:sz w:val="24"/>
          <w:szCs w:val="24"/>
        </w:rPr>
        <w:t>1</w:t>
      </w:r>
      <w:proofErr w:type="gramEnd"/>
      <w:r w:rsidR="001A5635">
        <w:rPr>
          <w:rFonts w:cstheme="minorHAnsi"/>
          <w:b/>
          <w:sz w:val="24"/>
          <w:szCs w:val="24"/>
        </w:rPr>
        <w:t>st</w:t>
      </w:r>
      <w:r w:rsidR="0073228C">
        <w:rPr>
          <w:rFonts w:cstheme="minorHAnsi"/>
          <w:b/>
          <w:sz w:val="24"/>
          <w:szCs w:val="24"/>
        </w:rPr>
        <w:t xml:space="preserve"> Ju</w:t>
      </w:r>
      <w:r w:rsidR="001A5635">
        <w:rPr>
          <w:rFonts w:cstheme="minorHAnsi"/>
          <w:b/>
          <w:sz w:val="24"/>
          <w:szCs w:val="24"/>
        </w:rPr>
        <w:t>ly</w:t>
      </w:r>
      <w:r w:rsidR="0073228C">
        <w:rPr>
          <w:rFonts w:cstheme="minorHAnsi"/>
          <w:b/>
          <w:sz w:val="24"/>
          <w:szCs w:val="24"/>
        </w:rPr>
        <w:t xml:space="preserve"> 202</w:t>
      </w:r>
      <w:r w:rsidR="005B61D1">
        <w:rPr>
          <w:rFonts w:cstheme="minorHAnsi"/>
          <w:b/>
          <w:sz w:val="24"/>
          <w:szCs w:val="24"/>
        </w:rPr>
        <w:t>4</w:t>
      </w:r>
    </w:p>
    <w:p w14:paraId="299EBF44" w14:textId="77777777" w:rsidR="00A63B0E" w:rsidRDefault="00A63B0E" w:rsidP="006673E5">
      <w:pPr>
        <w:spacing w:after="0"/>
        <w:rPr>
          <w:sz w:val="24"/>
          <w:szCs w:val="24"/>
        </w:rPr>
      </w:pPr>
    </w:p>
    <w:p w14:paraId="4A1C4C80" w14:textId="1CE392F2" w:rsidR="006D0AE1" w:rsidRPr="006673E5" w:rsidRDefault="00A63B0E" w:rsidP="00BF7E5F">
      <w:pPr>
        <w:tabs>
          <w:tab w:val="left" w:pos="5330"/>
        </w:tabs>
        <w:spacing w:after="0"/>
        <w:rPr>
          <w:rFonts w:cstheme="minorHAnsi"/>
          <w:b/>
          <w:color w:val="7030A0"/>
          <w:sz w:val="24"/>
          <w:szCs w:val="24"/>
        </w:rPr>
      </w:pPr>
      <w:r>
        <w:rPr>
          <w:rFonts w:cstheme="minorHAnsi"/>
          <w:b/>
          <w:color w:val="7030A0"/>
          <w:sz w:val="24"/>
          <w:szCs w:val="24"/>
        </w:rPr>
        <w:lastRenderedPageBreak/>
        <w:t>Workforce D</w:t>
      </w:r>
      <w:r w:rsidR="006D0AE1" w:rsidRPr="006673E5">
        <w:rPr>
          <w:rFonts w:cstheme="minorHAnsi"/>
          <w:b/>
          <w:color w:val="7030A0"/>
          <w:sz w:val="24"/>
          <w:szCs w:val="24"/>
        </w:rPr>
        <w:t>evelopment contacts</w:t>
      </w:r>
    </w:p>
    <w:tbl>
      <w:tblPr>
        <w:tblStyle w:val="TableGrid"/>
        <w:tblW w:w="7380" w:type="dxa"/>
        <w:tblInd w:w="18" w:type="dxa"/>
        <w:tblLayout w:type="fixed"/>
        <w:tblLook w:val="04A0" w:firstRow="1" w:lastRow="0" w:firstColumn="1" w:lastColumn="0" w:noHBand="0" w:noVBand="1"/>
      </w:tblPr>
      <w:tblGrid>
        <w:gridCol w:w="2160"/>
        <w:gridCol w:w="1620"/>
        <w:gridCol w:w="3600"/>
      </w:tblGrid>
      <w:tr w:rsidR="006D0AE1" w:rsidRPr="006673E5" w14:paraId="617310D1" w14:textId="77777777" w:rsidTr="006673E5">
        <w:tc>
          <w:tcPr>
            <w:tcW w:w="2160" w:type="dxa"/>
          </w:tcPr>
          <w:p w14:paraId="7D6EC43A" w14:textId="5CA9F6CB" w:rsidR="006D0AE1" w:rsidRPr="006673E5" w:rsidRDefault="006D0AE1" w:rsidP="00115476">
            <w:pPr>
              <w:rPr>
                <w:rFonts w:cstheme="minorHAnsi"/>
                <w:sz w:val="24"/>
                <w:szCs w:val="24"/>
              </w:rPr>
            </w:pPr>
            <w:r w:rsidRPr="006673E5">
              <w:rPr>
                <w:rFonts w:cstheme="minorHAnsi"/>
                <w:sz w:val="24"/>
                <w:szCs w:val="24"/>
              </w:rPr>
              <w:t xml:space="preserve">Sheffield </w:t>
            </w:r>
            <w:r w:rsidR="005D65E6">
              <w:rPr>
                <w:rFonts w:cstheme="minorHAnsi"/>
                <w:sz w:val="24"/>
                <w:szCs w:val="24"/>
              </w:rPr>
              <w:t>- Children</w:t>
            </w:r>
          </w:p>
        </w:tc>
        <w:tc>
          <w:tcPr>
            <w:tcW w:w="1620" w:type="dxa"/>
          </w:tcPr>
          <w:p w14:paraId="1D6ACDE6" w14:textId="77777777" w:rsidR="006D0AE1" w:rsidRPr="006673E5" w:rsidRDefault="00DE4746" w:rsidP="00DE4746">
            <w:pPr>
              <w:rPr>
                <w:rFonts w:cstheme="minorHAnsi"/>
                <w:sz w:val="24"/>
                <w:szCs w:val="24"/>
              </w:rPr>
            </w:pPr>
            <w:r>
              <w:rPr>
                <w:rFonts w:cstheme="minorHAnsi"/>
                <w:sz w:val="24"/>
                <w:szCs w:val="24"/>
              </w:rPr>
              <w:t>Sally Dean</w:t>
            </w:r>
          </w:p>
        </w:tc>
        <w:tc>
          <w:tcPr>
            <w:tcW w:w="3600" w:type="dxa"/>
          </w:tcPr>
          <w:p w14:paraId="1D923C0A" w14:textId="784F0291" w:rsidR="006D0AE1" w:rsidRDefault="001F19BC" w:rsidP="00DE4746">
            <w:pPr>
              <w:rPr>
                <w:rFonts w:cstheme="minorHAnsi"/>
                <w:sz w:val="24"/>
                <w:szCs w:val="24"/>
              </w:rPr>
            </w:pPr>
            <w:hyperlink r:id="rId8" w:history="1">
              <w:r w:rsidR="00107CE2" w:rsidRPr="00157D71">
                <w:rPr>
                  <w:rStyle w:val="Hyperlink"/>
                  <w:rFonts w:cstheme="minorHAnsi"/>
                  <w:sz w:val="24"/>
                  <w:szCs w:val="24"/>
                </w:rPr>
                <w:t>Sally.Dean@sheffield.gov.uk</w:t>
              </w:r>
            </w:hyperlink>
          </w:p>
          <w:p w14:paraId="2569A887" w14:textId="34DB3A14" w:rsidR="00107CE2" w:rsidRPr="006673E5" w:rsidRDefault="001F19BC" w:rsidP="00107CE2">
            <w:pPr>
              <w:rPr>
                <w:rFonts w:cstheme="minorHAnsi"/>
                <w:sz w:val="24"/>
                <w:szCs w:val="24"/>
              </w:rPr>
            </w:pPr>
            <w:hyperlink r:id="rId9" w:history="1">
              <w:r w:rsidR="00B86B24" w:rsidRPr="0030488C">
                <w:rPr>
                  <w:rStyle w:val="Hyperlink"/>
                  <w:rFonts w:cstheme="minorHAnsi"/>
                  <w:sz w:val="24"/>
                  <w:szCs w:val="24"/>
                </w:rPr>
                <w:t>Jenni.Wallen@sheffield.gov.uk</w:t>
              </w:r>
            </w:hyperlink>
            <w:r w:rsidR="00B86B24">
              <w:rPr>
                <w:rStyle w:val="Hyperlink"/>
              </w:rPr>
              <w:t xml:space="preserve"> (for Practice education courses)</w:t>
            </w:r>
          </w:p>
        </w:tc>
      </w:tr>
      <w:tr w:rsidR="005D65E6" w:rsidRPr="006673E5" w14:paraId="6A159633" w14:textId="77777777" w:rsidTr="006673E5">
        <w:tc>
          <w:tcPr>
            <w:tcW w:w="2160" w:type="dxa"/>
          </w:tcPr>
          <w:p w14:paraId="5C698F86" w14:textId="759483AB" w:rsidR="005D65E6" w:rsidRPr="006673E5" w:rsidRDefault="005D65E6" w:rsidP="00115476">
            <w:pPr>
              <w:rPr>
                <w:rFonts w:cstheme="minorHAnsi"/>
                <w:sz w:val="24"/>
                <w:szCs w:val="24"/>
              </w:rPr>
            </w:pPr>
            <w:r>
              <w:rPr>
                <w:rFonts w:cstheme="minorHAnsi"/>
                <w:sz w:val="24"/>
                <w:szCs w:val="24"/>
              </w:rPr>
              <w:t xml:space="preserve">Sheffield – Adults </w:t>
            </w:r>
          </w:p>
        </w:tc>
        <w:tc>
          <w:tcPr>
            <w:tcW w:w="1620" w:type="dxa"/>
          </w:tcPr>
          <w:p w14:paraId="58B3F992" w14:textId="5E3A8356" w:rsidR="005D65E6" w:rsidRDefault="005D65E6" w:rsidP="00DE4746">
            <w:pPr>
              <w:rPr>
                <w:rFonts w:cstheme="minorHAnsi"/>
                <w:sz w:val="24"/>
                <w:szCs w:val="24"/>
              </w:rPr>
            </w:pPr>
            <w:r>
              <w:rPr>
                <w:rFonts w:cstheme="minorHAnsi"/>
                <w:sz w:val="24"/>
                <w:szCs w:val="24"/>
              </w:rPr>
              <w:t>Helen Smith</w:t>
            </w:r>
          </w:p>
        </w:tc>
        <w:tc>
          <w:tcPr>
            <w:tcW w:w="3600" w:type="dxa"/>
          </w:tcPr>
          <w:p w14:paraId="7A503E59" w14:textId="3740266A" w:rsidR="005D65E6" w:rsidRDefault="001F19BC" w:rsidP="00DE4746">
            <w:hyperlink r:id="rId10" w:history="1">
              <w:r w:rsidR="005D65E6" w:rsidRPr="00582EB6">
                <w:rPr>
                  <w:rStyle w:val="Hyperlink"/>
                </w:rPr>
                <w:t>Helen.Smith2@sheffielld.gov.uk</w:t>
              </w:r>
            </w:hyperlink>
          </w:p>
          <w:p w14:paraId="0B7A337A" w14:textId="79149256" w:rsidR="005D65E6" w:rsidRDefault="005D65E6" w:rsidP="00DE4746"/>
        </w:tc>
      </w:tr>
      <w:tr w:rsidR="00AE2C93" w:rsidRPr="006673E5" w14:paraId="69A4B2AD" w14:textId="77777777" w:rsidTr="006673E5">
        <w:tc>
          <w:tcPr>
            <w:tcW w:w="2160" w:type="dxa"/>
          </w:tcPr>
          <w:p w14:paraId="572EEB35" w14:textId="0B0CD26B" w:rsidR="00AE2C93" w:rsidRPr="006673E5" w:rsidRDefault="00AE2C93" w:rsidP="006673E5">
            <w:pPr>
              <w:rPr>
                <w:rFonts w:cstheme="minorHAnsi"/>
                <w:sz w:val="24"/>
                <w:szCs w:val="24"/>
              </w:rPr>
            </w:pPr>
            <w:r w:rsidRPr="006673E5">
              <w:rPr>
                <w:rFonts w:cstheme="minorHAnsi"/>
                <w:sz w:val="24"/>
                <w:szCs w:val="24"/>
              </w:rPr>
              <w:t xml:space="preserve">Doncaster </w:t>
            </w:r>
            <w:r w:rsidR="00204F9E">
              <w:rPr>
                <w:rFonts w:cstheme="minorHAnsi"/>
                <w:sz w:val="24"/>
                <w:szCs w:val="24"/>
              </w:rPr>
              <w:t>Council</w:t>
            </w:r>
          </w:p>
        </w:tc>
        <w:tc>
          <w:tcPr>
            <w:tcW w:w="1620" w:type="dxa"/>
          </w:tcPr>
          <w:p w14:paraId="3E02436B" w14:textId="1A0B89FD" w:rsidR="00AE2C93" w:rsidRPr="006673E5" w:rsidRDefault="00204F9E" w:rsidP="006673E5">
            <w:pPr>
              <w:rPr>
                <w:rFonts w:cstheme="minorHAnsi"/>
                <w:sz w:val="24"/>
                <w:szCs w:val="24"/>
              </w:rPr>
            </w:pPr>
            <w:r>
              <w:rPr>
                <w:rFonts w:cstheme="minorHAnsi"/>
                <w:sz w:val="24"/>
                <w:szCs w:val="24"/>
              </w:rPr>
              <w:t>Shabnam Shafi</w:t>
            </w:r>
          </w:p>
        </w:tc>
        <w:tc>
          <w:tcPr>
            <w:tcW w:w="3600" w:type="dxa"/>
          </w:tcPr>
          <w:p w14:paraId="764B737F" w14:textId="09825A7E" w:rsidR="00204F9E" w:rsidRDefault="001F19BC" w:rsidP="006673E5">
            <w:pPr>
              <w:rPr>
                <w:rFonts w:cstheme="minorHAnsi"/>
                <w:sz w:val="24"/>
                <w:szCs w:val="24"/>
              </w:rPr>
            </w:pPr>
            <w:hyperlink r:id="rId11" w:history="1">
              <w:r w:rsidR="00204F9E" w:rsidRPr="00354F23">
                <w:rPr>
                  <w:rStyle w:val="Hyperlink"/>
                  <w:rFonts w:cstheme="minorHAnsi"/>
                  <w:sz w:val="24"/>
                  <w:szCs w:val="24"/>
                </w:rPr>
                <w:t>Diane.Barnicoat@doncaster.gov</w:t>
              </w:r>
            </w:hyperlink>
            <w:r w:rsidR="00204F9E">
              <w:rPr>
                <w:rFonts w:cstheme="minorHAnsi"/>
                <w:sz w:val="24"/>
                <w:szCs w:val="24"/>
              </w:rPr>
              <w:t>.</w:t>
            </w:r>
          </w:p>
          <w:p w14:paraId="77E140AD" w14:textId="23BF206B" w:rsidR="00AE2C93" w:rsidRPr="006673E5" w:rsidRDefault="00204F9E" w:rsidP="006673E5">
            <w:pPr>
              <w:rPr>
                <w:rFonts w:cstheme="minorHAnsi"/>
                <w:sz w:val="24"/>
                <w:szCs w:val="24"/>
              </w:rPr>
            </w:pPr>
            <w:r>
              <w:rPr>
                <w:rFonts w:cstheme="minorHAnsi"/>
                <w:sz w:val="24"/>
                <w:szCs w:val="24"/>
              </w:rPr>
              <w:t>uk/</w:t>
            </w:r>
            <w:r>
              <w:rPr>
                <w:rStyle w:val="Hyperlink"/>
                <w:rFonts w:cstheme="minorHAnsi"/>
                <w:sz w:val="24"/>
                <w:szCs w:val="24"/>
              </w:rPr>
              <w:t>Shabnam.Shafi@doncaster.gov.uk</w:t>
            </w:r>
            <w:r w:rsidR="00AE2C93" w:rsidRPr="006673E5">
              <w:rPr>
                <w:rFonts w:cstheme="minorHAnsi"/>
                <w:sz w:val="24"/>
                <w:szCs w:val="24"/>
              </w:rPr>
              <w:t xml:space="preserve"> </w:t>
            </w:r>
          </w:p>
          <w:p w14:paraId="177B20C4" w14:textId="77777777" w:rsidR="00AE2C93" w:rsidRPr="006673E5" w:rsidRDefault="00AE2C93" w:rsidP="006673E5">
            <w:pPr>
              <w:rPr>
                <w:rFonts w:cstheme="minorHAnsi"/>
                <w:sz w:val="24"/>
                <w:szCs w:val="24"/>
              </w:rPr>
            </w:pPr>
          </w:p>
        </w:tc>
      </w:tr>
      <w:tr w:rsidR="00AE2C93" w:rsidRPr="006673E5" w14:paraId="2C9791FC" w14:textId="77777777" w:rsidTr="006673E5">
        <w:tc>
          <w:tcPr>
            <w:tcW w:w="2160" w:type="dxa"/>
          </w:tcPr>
          <w:p w14:paraId="6E678EE1" w14:textId="77777777" w:rsidR="00AE2C93" w:rsidRPr="006673E5" w:rsidRDefault="00AE2C93" w:rsidP="006673E5">
            <w:pPr>
              <w:rPr>
                <w:rFonts w:cstheme="minorHAnsi"/>
                <w:sz w:val="24"/>
                <w:szCs w:val="24"/>
              </w:rPr>
            </w:pPr>
            <w:r w:rsidRPr="006673E5">
              <w:rPr>
                <w:rFonts w:cstheme="minorHAnsi"/>
                <w:sz w:val="24"/>
                <w:szCs w:val="24"/>
              </w:rPr>
              <w:t>Doncaster – adults’</w:t>
            </w:r>
          </w:p>
        </w:tc>
        <w:tc>
          <w:tcPr>
            <w:tcW w:w="1620" w:type="dxa"/>
          </w:tcPr>
          <w:p w14:paraId="15E14D7E" w14:textId="77777777" w:rsidR="00AE2C93" w:rsidRPr="006673E5" w:rsidRDefault="00AE2C93" w:rsidP="006673E5">
            <w:pPr>
              <w:rPr>
                <w:rFonts w:cstheme="minorHAnsi"/>
                <w:sz w:val="24"/>
                <w:szCs w:val="24"/>
              </w:rPr>
            </w:pPr>
            <w:r w:rsidRPr="006673E5">
              <w:rPr>
                <w:rFonts w:cstheme="minorHAnsi"/>
                <w:sz w:val="24"/>
                <w:szCs w:val="24"/>
              </w:rPr>
              <w:t>Sharon White</w:t>
            </w:r>
          </w:p>
          <w:p w14:paraId="7F66A912" w14:textId="77777777" w:rsidR="00AE2C93" w:rsidRPr="006673E5" w:rsidRDefault="00AE2C93" w:rsidP="006673E5">
            <w:pPr>
              <w:rPr>
                <w:rFonts w:cstheme="minorHAnsi"/>
                <w:sz w:val="24"/>
                <w:szCs w:val="24"/>
              </w:rPr>
            </w:pPr>
          </w:p>
        </w:tc>
        <w:tc>
          <w:tcPr>
            <w:tcW w:w="3600" w:type="dxa"/>
          </w:tcPr>
          <w:p w14:paraId="207110A0" w14:textId="77777777" w:rsidR="00AE2C93" w:rsidRPr="006673E5" w:rsidRDefault="001F19BC" w:rsidP="006673E5">
            <w:pPr>
              <w:rPr>
                <w:rFonts w:cstheme="minorHAnsi"/>
                <w:sz w:val="24"/>
                <w:szCs w:val="24"/>
              </w:rPr>
            </w:pPr>
            <w:hyperlink r:id="rId12" w:history="1">
              <w:r w:rsidR="00AE2C93" w:rsidRPr="006673E5">
                <w:rPr>
                  <w:rStyle w:val="Hyperlink"/>
                  <w:rFonts w:cstheme="minorHAnsi"/>
                  <w:sz w:val="24"/>
                  <w:szCs w:val="24"/>
                </w:rPr>
                <w:t>Sharon.White2@doncaster.gov.uk</w:t>
              </w:r>
            </w:hyperlink>
            <w:r w:rsidR="00AE2C93" w:rsidRPr="006673E5">
              <w:rPr>
                <w:rFonts w:cstheme="minorHAnsi"/>
                <w:sz w:val="24"/>
                <w:szCs w:val="24"/>
              </w:rPr>
              <w:t xml:space="preserve"> </w:t>
            </w:r>
          </w:p>
        </w:tc>
      </w:tr>
      <w:tr w:rsidR="00AE2C93" w:rsidRPr="006673E5" w14:paraId="76AFA3CA" w14:textId="77777777" w:rsidTr="006673E5">
        <w:tc>
          <w:tcPr>
            <w:tcW w:w="2160" w:type="dxa"/>
          </w:tcPr>
          <w:p w14:paraId="4DC82B71" w14:textId="77777777" w:rsidR="00AE2C93" w:rsidRPr="006673E5" w:rsidRDefault="00AE2C93" w:rsidP="006673E5">
            <w:pPr>
              <w:rPr>
                <w:rFonts w:cstheme="minorHAnsi"/>
                <w:sz w:val="24"/>
                <w:szCs w:val="24"/>
              </w:rPr>
            </w:pPr>
            <w:r w:rsidRPr="006673E5">
              <w:rPr>
                <w:rFonts w:cstheme="minorHAnsi"/>
                <w:sz w:val="24"/>
                <w:szCs w:val="24"/>
              </w:rPr>
              <w:t>Rotherham – children’s</w:t>
            </w:r>
          </w:p>
        </w:tc>
        <w:tc>
          <w:tcPr>
            <w:tcW w:w="1620" w:type="dxa"/>
          </w:tcPr>
          <w:p w14:paraId="13375F0D" w14:textId="03B502CC" w:rsidR="00AE2C93" w:rsidRPr="006673E5" w:rsidRDefault="005D65E6" w:rsidP="006673E5">
            <w:pPr>
              <w:rPr>
                <w:rFonts w:cstheme="minorHAnsi"/>
                <w:sz w:val="24"/>
                <w:szCs w:val="24"/>
              </w:rPr>
            </w:pPr>
            <w:r>
              <w:rPr>
                <w:rFonts w:cstheme="minorHAnsi"/>
                <w:sz w:val="24"/>
                <w:szCs w:val="24"/>
              </w:rPr>
              <w:t>Christopher Dancer</w:t>
            </w:r>
          </w:p>
        </w:tc>
        <w:tc>
          <w:tcPr>
            <w:tcW w:w="3600" w:type="dxa"/>
          </w:tcPr>
          <w:p w14:paraId="4E4636C3" w14:textId="664E2196" w:rsidR="00AE2C93" w:rsidRPr="00730FDD" w:rsidRDefault="005B61D1" w:rsidP="004F58D7">
            <w:pPr>
              <w:rPr>
                <w:rStyle w:val="Hyperlink"/>
              </w:rPr>
            </w:pPr>
            <w:hyperlink r:id="rId13" w:history="1">
              <w:r w:rsidRPr="00CE00D9">
                <w:rPr>
                  <w:rStyle w:val="Hyperlink"/>
                  <w:rFonts w:cstheme="minorHAnsi"/>
                  <w:sz w:val="24"/>
                  <w:szCs w:val="24"/>
                </w:rPr>
                <w:t>Christopher.Dancer@rotherham.gov.uk</w:t>
              </w:r>
            </w:hyperlink>
          </w:p>
        </w:tc>
      </w:tr>
      <w:tr w:rsidR="00AE2C93" w:rsidRPr="006673E5" w14:paraId="69E9FAA9" w14:textId="77777777" w:rsidTr="006673E5">
        <w:tc>
          <w:tcPr>
            <w:tcW w:w="2160" w:type="dxa"/>
          </w:tcPr>
          <w:p w14:paraId="4B2B6B20" w14:textId="77777777" w:rsidR="00AE2C93" w:rsidRPr="006673E5" w:rsidRDefault="00AE2C93" w:rsidP="006673E5">
            <w:pPr>
              <w:rPr>
                <w:rFonts w:cstheme="minorHAnsi"/>
                <w:sz w:val="24"/>
                <w:szCs w:val="24"/>
              </w:rPr>
            </w:pPr>
            <w:r w:rsidRPr="006673E5">
              <w:rPr>
                <w:rFonts w:cstheme="minorHAnsi"/>
                <w:sz w:val="24"/>
                <w:szCs w:val="24"/>
              </w:rPr>
              <w:t>Rotherham – adults’</w:t>
            </w:r>
          </w:p>
        </w:tc>
        <w:tc>
          <w:tcPr>
            <w:tcW w:w="1620" w:type="dxa"/>
          </w:tcPr>
          <w:p w14:paraId="5BB99672" w14:textId="77777777" w:rsidR="00AE2C93" w:rsidRPr="006673E5" w:rsidRDefault="00AE2C93" w:rsidP="006673E5">
            <w:pPr>
              <w:rPr>
                <w:rFonts w:cstheme="minorHAnsi"/>
                <w:sz w:val="24"/>
                <w:szCs w:val="24"/>
              </w:rPr>
            </w:pPr>
            <w:r w:rsidRPr="006673E5">
              <w:rPr>
                <w:rFonts w:cstheme="minorHAnsi"/>
                <w:sz w:val="24"/>
                <w:szCs w:val="24"/>
              </w:rPr>
              <w:t>Nigel Mitchell</w:t>
            </w:r>
          </w:p>
        </w:tc>
        <w:tc>
          <w:tcPr>
            <w:tcW w:w="3600" w:type="dxa"/>
          </w:tcPr>
          <w:p w14:paraId="79CD7BDC" w14:textId="77777777" w:rsidR="00AE2C93" w:rsidRPr="00115476" w:rsidRDefault="001F19BC" w:rsidP="006673E5">
            <w:pPr>
              <w:rPr>
                <w:rFonts w:cstheme="minorHAnsi"/>
                <w:sz w:val="24"/>
                <w:szCs w:val="24"/>
              </w:rPr>
            </w:pPr>
            <w:hyperlink r:id="rId14" w:history="1">
              <w:r w:rsidR="00AE2C93" w:rsidRPr="00115476">
                <w:rPr>
                  <w:rStyle w:val="Hyperlink"/>
                  <w:rFonts w:cstheme="minorHAnsi"/>
                  <w:sz w:val="24"/>
                  <w:szCs w:val="24"/>
                </w:rPr>
                <w:t>Nigel.Mitchell@rotherham.gov.uk</w:t>
              </w:r>
            </w:hyperlink>
          </w:p>
          <w:p w14:paraId="5B15AF11" w14:textId="77777777" w:rsidR="00AE2C93" w:rsidRPr="00115476" w:rsidRDefault="00AE2C93" w:rsidP="006673E5">
            <w:pPr>
              <w:rPr>
                <w:rFonts w:cstheme="minorHAnsi"/>
                <w:sz w:val="24"/>
                <w:szCs w:val="24"/>
              </w:rPr>
            </w:pPr>
          </w:p>
        </w:tc>
      </w:tr>
      <w:tr w:rsidR="00AE2C93" w:rsidRPr="006673E5" w14:paraId="4FDBB915" w14:textId="77777777" w:rsidTr="006673E5">
        <w:tc>
          <w:tcPr>
            <w:tcW w:w="2160" w:type="dxa"/>
          </w:tcPr>
          <w:p w14:paraId="50421D47" w14:textId="35CB3E7D" w:rsidR="00AE2C93" w:rsidRPr="006673E5" w:rsidRDefault="00AE2C93" w:rsidP="001812A3">
            <w:pPr>
              <w:rPr>
                <w:rFonts w:cstheme="minorHAnsi"/>
                <w:sz w:val="24"/>
                <w:szCs w:val="24"/>
              </w:rPr>
            </w:pPr>
            <w:r w:rsidRPr="006673E5">
              <w:rPr>
                <w:rFonts w:cstheme="minorHAnsi"/>
                <w:sz w:val="24"/>
                <w:szCs w:val="24"/>
              </w:rPr>
              <w:t>Barnsley – children’s</w:t>
            </w:r>
            <w:r>
              <w:rPr>
                <w:rFonts w:cstheme="minorHAnsi"/>
                <w:sz w:val="24"/>
                <w:szCs w:val="24"/>
              </w:rPr>
              <w:t xml:space="preserve"> </w:t>
            </w:r>
          </w:p>
        </w:tc>
        <w:tc>
          <w:tcPr>
            <w:tcW w:w="1620" w:type="dxa"/>
          </w:tcPr>
          <w:p w14:paraId="136A1E9D" w14:textId="4BC15FB8" w:rsidR="00AE2C93" w:rsidRPr="006673E5" w:rsidRDefault="00920CD2" w:rsidP="006673E5">
            <w:pPr>
              <w:rPr>
                <w:rFonts w:cstheme="minorHAnsi"/>
                <w:sz w:val="24"/>
                <w:szCs w:val="24"/>
              </w:rPr>
            </w:pPr>
            <w:r>
              <w:rPr>
                <w:rFonts w:cstheme="minorHAnsi"/>
                <w:sz w:val="24"/>
                <w:szCs w:val="24"/>
              </w:rPr>
              <w:t>Rebecca Dolman</w:t>
            </w:r>
          </w:p>
        </w:tc>
        <w:tc>
          <w:tcPr>
            <w:tcW w:w="3600" w:type="dxa"/>
          </w:tcPr>
          <w:p w14:paraId="18D0ABE0" w14:textId="45AD46EB" w:rsidR="00115476" w:rsidRDefault="001F19BC" w:rsidP="00B86B24">
            <w:pPr>
              <w:pStyle w:val="TableParagraph"/>
              <w:kinsoku w:val="0"/>
              <w:overflowPunct w:val="0"/>
              <w:spacing w:before="15"/>
              <w:ind w:left="0"/>
              <w:jc w:val="both"/>
              <w:rPr>
                <w:rFonts w:asciiTheme="minorHAnsi" w:hAnsiTheme="minorHAnsi" w:cstheme="minorHAnsi"/>
              </w:rPr>
            </w:pPr>
            <w:hyperlink r:id="rId15" w:history="1">
              <w:r w:rsidR="00920CD2" w:rsidRPr="00CE00D9">
                <w:rPr>
                  <w:rStyle w:val="Hyperlink"/>
                  <w:rFonts w:asciiTheme="minorHAnsi" w:hAnsiTheme="minorHAnsi" w:cstheme="minorHAnsi"/>
                </w:rPr>
                <w:t>Rebeccadolman@barnsley.gov.uk</w:t>
              </w:r>
            </w:hyperlink>
          </w:p>
          <w:p w14:paraId="69251D23" w14:textId="6CA68A9B" w:rsidR="00AE2C93" w:rsidRPr="00115476" w:rsidRDefault="00AE2C93" w:rsidP="00B86B24">
            <w:pPr>
              <w:jc w:val="both"/>
              <w:rPr>
                <w:rFonts w:cstheme="minorHAnsi"/>
                <w:sz w:val="24"/>
                <w:szCs w:val="24"/>
              </w:rPr>
            </w:pPr>
          </w:p>
        </w:tc>
      </w:tr>
      <w:tr w:rsidR="00BF7E5F" w:rsidRPr="006673E5" w14:paraId="11AB1B08" w14:textId="77777777" w:rsidTr="006673E5">
        <w:tc>
          <w:tcPr>
            <w:tcW w:w="2160" w:type="dxa"/>
          </w:tcPr>
          <w:p w14:paraId="7DB28B3C" w14:textId="464FBAD1" w:rsidR="00BF7E5F" w:rsidRPr="006673E5" w:rsidRDefault="00BF7E5F" w:rsidP="001812A3">
            <w:pPr>
              <w:rPr>
                <w:rFonts w:cstheme="minorHAnsi"/>
                <w:sz w:val="24"/>
                <w:szCs w:val="24"/>
              </w:rPr>
            </w:pPr>
            <w:r>
              <w:rPr>
                <w:rFonts w:cstheme="minorHAnsi"/>
                <w:sz w:val="24"/>
                <w:szCs w:val="24"/>
              </w:rPr>
              <w:t>Barnsley adults</w:t>
            </w:r>
          </w:p>
        </w:tc>
        <w:tc>
          <w:tcPr>
            <w:tcW w:w="1620" w:type="dxa"/>
          </w:tcPr>
          <w:p w14:paraId="45948458" w14:textId="1E271B2F" w:rsidR="00BF7E5F" w:rsidRDefault="005D65E6" w:rsidP="006673E5">
            <w:pPr>
              <w:rPr>
                <w:rFonts w:cstheme="minorHAnsi"/>
                <w:sz w:val="24"/>
                <w:szCs w:val="24"/>
              </w:rPr>
            </w:pPr>
            <w:r>
              <w:rPr>
                <w:rFonts w:cstheme="minorHAnsi"/>
                <w:sz w:val="24"/>
                <w:szCs w:val="24"/>
              </w:rPr>
              <w:t>Kay Newton</w:t>
            </w:r>
          </w:p>
        </w:tc>
        <w:tc>
          <w:tcPr>
            <w:tcW w:w="3600" w:type="dxa"/>
          </w:tcPr>
          <w:p w14:paraId="73B31BED" w14:textId="54A1826B" w:rsidR="00BF7E5F" w:rsidRPr="005D65E6" w:rsidRDefault="00204F9E" w:rsidP="00B86B24">
            <w:pPr>
              <w:pStyle w:val="TableParagraph"/>
              <w:kinsoku w:val="0"/>
              <w:overflowPunct w:val="0"/>
              <w:spacing w:before="15"/>
              <w:ind w:left="0"/>
              <w:jc w:val="both"/>
              <w:rPr>
                <w:color w:val="0000FF" w:themeColor="hyperlink"/>
                <w:u w:val="single"/>
              </w:rPr>
            </w:pPr>
            <w:r>
              <w:rPr>
                <w:rStyle w:val="Hyperlink"/>
              </w:rPr>
              <w:t>KayNewton@barnsley.gov.uk</w:t>
            </w:r>
          </w:p>
          <w:p w14:paraId="6DA5EE12" w14:textId="7CE837D7" w:rsidR="00BF7E5F" w:rsidRDefault="00BF7E5F" w:rsidP="00B86B24">
            <w:pPr>
              <w:pStyle w:val="TableParagraph"/>
              <w:kinsoku w:val="0"/>
              <w:overflowPunct w:val="0"/>
              <w:spacing w:before="15"/>
              <w:ind w:left="0"/>
              <w:jc w:val="both"/>
            </w:pPr>
          </w:p>
        </w:tc>
      </w:tr>
      <w:tr w:rsidR="00AE2C93" w:rsidRPr="006673E5" w14:paraId="4046DE17" w14:textId="77777777" w:rsidTr="006673E5">
        <w:tc>
          <w:tcPr>
            <w:tcW w:w="2160" w:type="dxa"/>
          </w:tcPr>
          <w:p w14:paraId="3B582DA6" w14:textId="77777777" w:rsidR="00AE2C93" w:rsidRPr="006673E5" w:rsidRDefault="00AE2C93" w:rsidP="006673E5">
            <w:pPr>
              <w:rPr>
                <w:rFonts w:cstheme="minorHAnsi"/>
                <w:sz w:val="24"/>
                <w:szCs w:val="24"/>
              </w:rPr>
            </w:pPr>
            <w:r w:rsidRPr="006673E5">
              <w:rPr>
                <w:rFonts w:cstheme="minorHAnsi"/>
                <w:sz w:val="24"/>
                <w:szCs w:val="24"/>
              </w:rPr>
              <w:t>Lincolnshire</w:t>
            </w:r>
          </w:p>
        </w:tc>
        <w:tc>
          <w:tcPr>
            <w:tcW w:w="1620" w:type="dxa"/>
          </w:tcPr>
          <w:p w14:paraId="40DC1D09" w14:textId="2D88F6AC" w:rsidR="00AE2C93" w:rsidRPr="006673E5" w:rsidRDefault="0073228C" w:rsidP="006673E5">
            <w:pPr>
              <w:rPr>
                <w:rFonts w:cstheme="minorHAnsi"/>
                <w:sz w:val="24"/>
                <w:szCs w:val="24"/>
              </w:rPr>
            </w:pPr>
            <w:r>
              <w:rPr>
                <w:rFonts w:cstheme="minorHAnsi"/>
                <w:sz w:val="24"/>
                <w:szCs w:val="24"/>
              </w:rPr>
              <w:t>Ben Lilley</w:t>
            </w:r>
          </w:p>
        </w:tc>
        <w:tc>
          <w:tcPr>
            <w:tcW w:w="3600" w:type="dxa"/>
          </w:tcPr>
          <w:p w14:paraId="5752B30B" w14:textId="3F463459" w:rsidR="00AE2C93" w:rsidRPr="006673E5" w:rsidRDefault="001F19BC" w:rsidP="006673E5">
            <w:pPr>
              <w:rPr>
                <w:rFonts w:cstheme="minorHAnsi"/>
                <w:sz w:val="24"/>
                <w:szCs w:val="24"/>
              </w:rPr>
            </w:pPr>
            <w:hyperlink r:id="rId16" w:history="1">
              <w:r w:rsidR="0073228C" w:rsidRPr="00F51C32">
                <w:rPr>
                  <w:rStyle w:val="Hyperlink"/>
                  <w:rFonts w:cstheme="minorHAnsi"/>
                  <w:sz w:val="24"/>
                  <w:szCs w:val="24"/>
                </w:rPr>
                <w:t>Ben.Lilley@lincolnshire.gov.uk</w:t>
              </w:r>
            </w:hyperlink>
            <w:r w:rsidR="00AE2C93" w:rsidRPr="006673E5">
              <w:rPr>
                <w:rFonts w:cstheme="minorHAnsi"/>
                <w:sz w:val="24"/>
                <w:szCs w:val="24"/>
              </w:rPr>
              <w:t xml:space="preserve"> </w:t>
            </w:r>
          </w:p>
          <w:p w14:paraId="1AAB7F7F" w14:textId="77777777" w:rsidR="00AE2C93" w:rsidRPr="006673E5" w:rsidRDefault="00AE2C93" w:rsidP="006673E5">
            <w:pPr>
              <w:rPr>
                <w:rFonts w:cstheme="minorHAnsi"/>
                <w:sz w:val="24"/>
                <w:szCs w:val="24"/>
              </w:rPr>
            </w:pPr>
          </w:p>
        </w:tc>
      </w:tr>
      <w:tr w:rsidR="005D65E6" w:rsidRPr="006673E5" w14:paraId="3CA8DDC4" w14:textId="77777777" w:rsidTr="006673E5">
        <w:tc>
          <w:tcPr>
            <w:tcW w:w="2160" w:type="dxa"/>
          </w:tcPr>
          <w:p w14:paraId="0ECFADD5" w14:textId="66FFA8B2" w:rsidR="005D65E6" w:rsidRPr="006673E5" w:rsidRDefault="005D65E6" w:rsidP="006673E5">
            <w:pPr>
              <w:rPr>
                <w:rFonts w:cstheme="minorHAnsi"/>
                <w:sz w:val="24"/>
                <w:szCs w:val="24"/>
              </w:rPr>
            </w:pPr>
            <w:r>
              <w:rPr>
                <w:rFonts w:cstheme="minorHAnsi"/>
                <w:sz w:val="24"/>
                <w:szCs w:val="24"/>
              </w:rPr>
              <w:t>Rdash</w:t>
            </w:r>
          </w:p>
        </w:tc>
        <w:tc>
          <w:tcPr>
            <w:tcW w:w="1620" w:type="dxa"/>
          </w:tcPr>
          <w:p w14:paraId="504C838B" w14:textId="2889F08D" w:rsidR="005D65E6" w:rsidRDefault="005D65E6" w:rsidP="006673E5">
            <w:pPr>
              <w:rPr>
                <w:rFonts w:cstheme="minorHAnsi"/>
                <w:sz w:val="24"/>
                <w:szCs w:val="24"/>
              </w:rPr>
            </w:pPr>
            <w:r>
              <w:rPr>
                <w:rFonts w:cstheme="minorHAnsi"/>
                <w:sz w:val="24"/>
                <w:szCs w:val="24"/>
              </w:rPr>
              <w:t>Joanne Farthing- Bell</w:t>
            </w:r>
          </w:p>
        </w:tc>
        <w:tc>
          <w:tcPr>
            <w:tcW w:w="3600" w:type="dxa"/>
          </w:tcPr>
          <w:p w14:paraId="1FCB846D" w14:textId="6E19FD62" w:rsidR="005D65E6" w:rsidRDefault="001F19BC" w:rsidP="006673E5">
            <w:hyperlink r:id="rId17" w:history="1">
              <w:r w:rsidR="005D65E6" w:rsidRPr="00582EB6">
                <w:rPr>
                  <w:rStyle w:val="Hyperlink"/>
                </w:rPr>
                <w:t>Joanne.farthing-bell@nhs.net</w:t>
              </w:r>
            </w:hyperlink>
          </w:p>
          <w:p w14:paraId="225F4A0F" w14:textId="6B7E96FA" w:rsidR="005D65E6" w:rsidRDefault="005D65E6" w:rsidP="006673E5"/>
        </w:tc>
      </w:tr>
      <w:tr w:rsidR="005D65E6" w:rsidRPr="006673E5" w14:paraId="78D6DCEB" w14:textId="77777777" w:rsidTr="006673E5">
        <w:tc>
          <w:tcPr>
            <w:tcW w:w="2160" w:type="dxa"/>
          </w:tcPr>
          <w:p w14:paraId="6E18C4E0" w14:textId="27FB2D3D" w:rsidR="005D65E6" w:rsidRPr="006673E5" w:rsidRDefault="005D65E6" w:rsidP="006673E5">
            <w:pPr>
              <w:rPr>
                <w:rFonts w:cstheme="minorHAnsi"/>
                <w:sz w:val="24"/>
                <w:szCs w:val="24"/>
              </w:rPr>
            </w:pPr>
            <w:r>
              <w:rPr>
                <w:rFonts w:cstheme="minorHAnsi"/>
                <w:sz w:val="24"/>
                <w:szCs w:val="24"/>
              </w:rPr>
              <w:t xml:space="preserve">Sheffield Health &amp; Social Care </w:t>
            </w:r>
          </w:p>
        </w:tc>
        <w:tc>
          <w:tcPr>
            <w:tcW w:w="1620" w:type="dxa"/>
          </w:tcPr>
          <w:p w14:paraId="4745B71E" w14:textId="1A35907C" w:rsidR="005D65E6" w:rsidRDefault="005D65E6" w:rsidP="006673E5">
            <w:pPr>
              <w:rPr>
                <w:rFonts w:cstheme="minorHAnsi"/>
                <w:sz w:val="24"/>
                <w:szCs w:val="24"/>
              </w:rPr>
            </w:pPr>
            <w:r>
              <w:rPr>
                <w:rFonts w:cstheme="minorHAnsi"/>
                <w:sz w:val="24"/>
                <w:szCs w:val="24"/>
              </w:rPr>
              <w:t>Natalie Salmon</w:t>
            </w:r>
          </w:p>
        </w:tc>
        <w:tc>
          <w:tcPr>
            <w:tcW w:w="3600" w:type="dxa"/>
          </w:tcPr>
          <w:p w14:paraId="1CFF6EBE" w14:textId="38F89045" w:rsidR="005D65E6" w:rsidRDefault="001F19BC" w:rsidP="006673E5">
            <w:hyperlink r:id="rId18" w:history="1">
              <w:r w:rsidR="005D65E6" w:rsidRPr="00582EB6">
                <w:rPr>
                  <w:rStyle w:val="Hyperlink"/>
                </w:rPr>
                <w:t>Natalie.Salmon@shsc.nhs.uk</w:t>
              </w:r>
            </w:hyperlink>
          </w:p>
          <w:p w14:paraId="588EC98C" w14:textId="0DE9E31C" w:rsidR="005D65E6" w:rsidRDefault="005D65E6" w:rsidP="006673E5"/>
        </w:tc>
      </w:tr>
    </w:tbl>
    <w:p w14:paraId="79C2DF9C" w14:textId="77777777" w:rsidR="006D0AE1" w:rsidRPr="001F713C" w:rsidRDefault="006D0AE1" w:rsidP="006673E5">
      <w:pPr>
        <w:spacing w:after="0"/>
        <w:rPr>
          <w:rFonts w:cstheme="minorHAnsi"/>
          <w:sz w:val="20"/>
          <w:szCs w:val="24"/>
        </w:rPr>
      </w:pPr>
    </w:p>
    <w:p w14:paraId="440959E9" w14:textId="3EF2BCC4" w:rsidR="00093BD6" w:rsidRDefault="00093BD6" w:rsidP="006673E5">
      <w:pPr>
        <w:spacing w:after="0"/>
        <w:rPr>
          <w:rStyle w:val="Hyperlink"/>
          <w:rFonts w:cstheme="minorHAnsi"/>
          <w:sz w:val="24"/>
          <w:szCs w:val="24"/>
        </w:rPr>
      </w:pPr>
      <w:r>
        <w:rPr>
          <w:rFonts w:cstheme="minorHAnsi"/>
          <w:sz w:val="24"/>
          <w:szCs w:val="24"/>
        </w:rPr>
        <w:lastRenderedPageBreak/>
        <w:t xml:space="preserve">If you are offered a place on a module or course, you will need to complete the university’s </w:t>
      </w:r>
      <w:r w:rsidRPr="00093BD6">
        <w:rPr>
          <w:rFonts w:cstheme="minorHAnsi"/>
          <w:b/>
          <w:color w:val="7030A0"/>
          <w:sz w:val="24"/>
          <w:szCs w:val="24"/>
        </w:rPr>
        <w:t>application</w:t>
      </w:r>
      <w:r w:rsidRPr="00093BD6">
        <w:rPr>
          <w:rFonts w:cstheme="minorHAnsi"/>
          <w:color w:val="7030A0"/>
          <w:sz w:val="24"/>
          <w:szCs w:val="24"/>
        </w:rPr>
        <w:t xml:space="preserve"> </w:t>
      </w:r>
      <w:r>
        <w:rPr>
          <w:rFonts w:cstheme="minorHAnsi"/>
          <w:sz w:val="24"/>
          <w:szCs w:val="24"/>
        </w:rPr>
        <w:t xml:space="preserve">and </w:t>
      </w:r>
      <w:r w:rsidRPr="00093BD6">
        <w:rPr>
          <w:rFonts w:cstheme="minorHAnsi"/>
          <w:b/>
          <w:color w:val="7030A0"/>
          <w:sz w:val="24"/>
          <w:szCs w:val="24"/>
        </w:rPr>
        <w:t>registration</w:t>
      </w:r>
      <w:r w:rsidRPr="00093BD6">
        <w:rPr>
          <w:rFonts w:cstheme="minorHAnsi"/>
          <w:color w:val="7030A0"/>
          <w:sz w:val="24"/>
          <w:szCs w:val="24"/>
        </w:rPr>
        <w:t xml:space="preserve"> </w:t>
      </w:r>
      <w:r>
        <w:rPr>
          <w:rFonts w:cstheme="minorHAnsi"/>
          <w:sz w:val="24"/>
          <w:szCs w:val="24"/>
        </w:rPr>
        <w:t>processes</w:t>
      </w:r>
      <w:r w:rsidR="00914489">
        <w:rPr>
          <w:rFonts w:cstheme="minorHAnsi"/>
          <w:sz w:val="24"/>
          <w:szCs w:val="24"/>
        </w:rPr>
        <w:t xml:space="preserve">. </w:t>
      </w:r>
      <w:r w:rsidR="008D76BC">
        <w:rPr>
          <w:rFonts w:cstheme="minorHAnsi"/>
          <w:sz w:val="24"/>
          <w:szCs w:val="24"/>
        </w:rPr>
        <w:t xml:space="preserve"> The university will email you the details for this.</w:t>
      </w:r>
    </w:p>
    <w:p w14:paraId="573268A3" w14:textId="409FF5A1" w:rsidR="00BF7E5F" w:rsidRDefault="00BF7E5F" w:rsidP="006673E5">
      <w:pPr>
        <w:spacing w:after="0"/>
        <w:rPr>
          <w:rStyle w:val="Hyperlink"/>
          <w:rFonts w:cstheme="minorHAnsi"/>
          <w:sz w:val="24"/>
          <w:szCs w:val="24"/>
        </w:rPr>
      </w:pPr>
    </w:p>
    <w:p w14:paraId="539EECA4" w14:textId="77777777" w:rsidR="008D76BC" w:rsidRDefault="008D76BC" w:rsidP="006673E5">
      <w:pPr>
        <w:spacing w:after="0"/>
        <w:rPr>
          <w:rStyle w:val="Hyperlink"/>
          <w:rFonts w:cstheme="minorHAnsi"/>
          <w:sz w:val="24"/>
          <w:szCs w:val="24"/>
        </w:rPr>
      </w:pPr>
    </w:p>
    <w:p w14:paraId="49811408" w14:textId="77777777" w:rsidR="00001A8B" w:rsidRDefault="00001A8B" w:rsidP="00001A8B">
      <w:pPr>
        <w:shd w:val="clear" w:color="auto" w:fill="FFFFFF"/>
        <w:spacing w:before="100" w:beforeAutospacing="1" w:after="0" w:line="240" w:lineRule="auto"/>
        <w:rPr>
          <w:b/>
          <w:sz w:val="32"/>
        </w:rPr>
      </w:pPr>
      <w:r w:rsidRPr="00390C57">
        <w:rPr>
          <w:rFonts w:cstheme="minorHAnsi"/>
          <w:b/>
          <w:color w:val="7030A0"/>
          <w:sz w:val="24"/>
          <w:szCs w:val="24"/>
        </w:rPr>
        <w:t>Induction dates</w:t>
      </w:r>
    </w:p>
    <w:p w14:paraId="0A223265" w14:textId="49FE9189" w:rsidR="00115476" w:rsidRDefault="00001A8B" w:rsidP="00D52311">
      <w:pPr>
        <w:shd w:val="clear" w:color="auto" w:fill="FFFFFF"/>
        <w:spacing w:before="100" w:beforeAutospacing="1" w:after="0" w:line="240" w:lineRule="auto"/>
        <w:rPr>
          <w:sz w:val="24"/>
        </w:rPr>
      </w:pPr>
      <w:r>
        <w:rPr>
          <w:sz w:val="24"/>
        </w:rPr>
        <w:t xml:space="preserve">For all modules (with the exception </w:t>
      </w:r>
      <w:proofErr w:type="gramStart"/>
      <w:r>
        <w:rPr>
          <w:sz w:val="24"/>
        </w:rPr>
        <w:t xml:space="preserve">of </w:t>
      </w:r>
      <w:r w:rsidR="00034429">
        <w:rPr>
          <w:sz w:val="24"/>
        </w:rPr>
        <w:t xml:space="preserve"> the</w:t>
      </w:r>
      <w:proofErr w:type="gramEnd"/>
      <w:r w:rsidR="00034429">
        <w:rPr>
          <w:sz w:val="24"/>
        </w:rPr>
        <w:t xml:space="preserve"> PEPS courses</w:t>
      </w:r>
      <w:r>
        <w:rPr>
          <w:sz w:val="24"/>
        </w:rPr>
        <w:t>), you are</w:t>
      </w:r>
      <w:r w:rsidR="00115476">
        <w:rPr>
          <w:sz w:val="24"/>
        </w:rPr>
        <w:t xml:space="preserve"> normally </w:t>
      </w:r>
      <w:r>
        <w:rPr>
          <w:sz w:val="24"/>
        </w:rPr>
        <w:t>required to attend an induction day</w:t>
      </w:r>
      <w:r w:rsidR="00034429">
        <w:rPr>
          <w:sz w:val="24"/>
        </w:rPr>
        <w:t xml:space="preserve"> at the University</w:t>
      </w:r>
      <w:r w:rsidR="00D52311">
        <w:rPr>
          <w:sz w:val="24"/>
        </w:rPr>
        <w:t>.</w:t>
      </w:r>
      <w:r w:rsidR="007D2D37">
        <w:rPr>
          <w:sz w:val="24"/>
        </w:rPr>
        <w:t xml:space="preserve"> </w:t>
      </w:r>
      <w:r w:rsidR="00115476">
        <w:rPr>
          <w:sz w:val="24"/>
        </w:rPr>
        <w:t xml:space="preserve"> </w:t>
      </w:r>
      <w:r w:rsidR="0073228C">
        <w:rPr>
          <w:sz w:val="24"/>
        </w:rPr>
        <w:t>I</w:t>
      </w:r>
      <w:r w:rsidR="00115476">
        <w:rPr>
          <w:sz w:val="24"/>
        </w:rPr>
        <w:t>nduction will take place on the day of your first module</w:t>
      </w:r>
      <w:r w:rsidR="00107CE2">
        <w:rPr>
          <w:sz w:val="24"/>
        </w:rPr>
        <w:t xml:space="preserve"> and all courses will be delivered </w:t>
      </w:r>
      <w:r w:rsidR="00204F9E">
        <w:rPr>
          <w:sz w:val="24"/>
        </w:rPr>
        <w:t>face to face.</w:t>
      </w:r>
      <w:r w:rsidR="00115476">
        <w:rPr>
          <w:sz w:val="24"/>
        </w:rPr>
        <w:t xml:space="preserve">  You must have registered and applied by the time of your first module</w:t>
      </w:r>
      <w:r w:rsidR="00107CE2">
        <w:rPr>
          <w:sz w:val="24"/>
        </w:rPr>
        <w:t xml:space="preserve"> otherwise you will not have got the link to access your course on</w:t>
      </w:r>
      <w:r w:rsidR="00B86B24">
        <w:rPr>
          <w:sz w:val="24"/>
        </w:rPr>
        <w:t>-</w:t>
      </w:r>
      <w:r w:rsidR="00107CE2">
        <w:rPr>
          <w:sz w:val="24"/>
        </w:rPr>
        <w:t>line</w:t>
      </w:r>
      <w:r w:rsidR="00115476">
        <w:rPr>
          <w:sz w:val="24"/>
        </w:rPr>
        <w:t xml:space="preserve">.  There are a reduced number of modules in this brochure and should you wish to make any enquiries about any other modules please email </w:t>
      </w:r>
      <w:hyperlink r:id="rId19" w:history="1">
        <w:r w:rsidR="008D76BC" w:rsidRPr="001738E2">
          <w:rPr>
            <w:rStyle w:val="Hyperlink"/>
            <w:sz w:val="24"/>
          </w:rPr>
          <w:t>Sally.Dean@sheffield.gov.uk</w:t>
        </w:r>
      </w:hyperlink>
      <w:r w:rsidR="00115476">
        <w:rPr>
          <w:sz w:val="24"/>
        </w:rPr>
        <w:t>.   Semester One will start in Autumn and Semester Two will start in the Spring.</w:t>
      </w:r>
    </w:p>
    <w:p w14:paraId="0F5BBDED" w14:textId="77777777" w:rsidR="000D5310" w:rsidRDefault="000D5310" w:rsidP="00887F3D">
      <w:pPr>
        <w:spacing w:after="0"/>
        <w:rPr>
          <w:rFonts w:cstheme="minorHAnsi"/>
          <w:b/>
          <w:color w:val="7030A0"/>
          <w:sz w:val="24"/>
          <w:szCs w:val="24"/>
        </w:rPr>
      </w:pPr>
    </w:p>
    <w:p w14:paraId="0DBF4362" w14:textId="77777777" w:rsidR="00887F3D" w:rsidRDefault="00887F3D" w:rsidP="00887F3D">
      <w:pPr>
        <w:spacing w:after="0"/>
        <w:rPr>
          <w:rFonts w:cstheme="minorHAnsi"/>
          <w:b/>
          <w:color w:val="7030A0"/>
          <w:sz w:val="24"/>
          <w:szCs w:val="24"/>
        </w:rPr>
      </w:pPr>
      <w:r w:rsidRPr="001F713C">
        <w:rPr>
          <w:rFonts w:cstheme="minorHAnsi"/>
          <w:b/>
          <w:color w:val="7030A0"/>
          <w:sz w:val="24"/>
          <w:szCs w:val="24"/>
        </w:rPr>
        <w:t>Cost of modules</w:t>
      </w:r>
    </w:p>
    <w:p w14:paraId="7D88CE4E" w14:textId="443CA2E0" w:rsidR="007D2D37" w:rsidRDefault="00887F3D" w:rsidP="00887F3D">
      <w:pPr>
        <w:spacing w:after="0"/>
        <w:rPr>
          <w:rFonts w:cstheme="minorHAnsi"/>
          <w:sz w:val="24"/>
          <w:szCs w:val="24"/>
        </w:rPr>
      </w:pPr>
      <w:proofErr w:type="gramStart"/>
      <w:r w:rsidRPr="001F713C">
        <w:rPr>
          <w:rFonts w:cstheme="minorHAnsi"/>
          <w:sz w:val="24"/>
          <w:szCs w:val="24"/>
        </w:rPr>
        <w:t>The majority of</w:t>
      </w:r>
      <w:proofErr w:type="gramEnd"/>
      <w:r w:rsidRPr="001F713C">
        <w:rPr>
          <w:rFonts w:cstheme="minorHAnsi"/>
          <w:sz w:val="24"/>
          <w:szCs w:val="24"/>
        </w:rPr>
        <w:t xml:space="preserve"> modules cost £500 per student for 15 credits and £1000 per student for 30 credits.</w:t>
      </w:r>
      <w:r w:rsidR="00204F9E">
        <w:rPr>
          <w:rFonts w:cstheme="minorHAnsi"/>
          <w:sz w:val="24"/>
          <w:szCs w:val="24"/>
        </w:rPr>
        <w:t xml:space="preserve"> </w:t>
      </w:r>
      <w:r w:rsidR="007D2D37">
        <w:rPr>
          <w:rFonts w:cstheme="minorHAnsi"/>
          <w:sz w:val="24"/>
          <w:szCs w:val="24"/>
        </w:rPr>
        <w:t>All modules have study time built into them.</w:t>
      </w:r>
      <w:r w:rsidR="00B86B24">
        <w:rPr>
          <w:rFonts w:cstheme="minorHAnsi"/>
          <w:sz w:val="24"/>
          <w:szCs w:val="24"/>
        </w:rPr>
        <w:t xml:space="preserve">  PEPS courses are </w:t>
      </w:r>
      <w:proofErr w:type="gramStart"/>
      <w:r w:rsidR="00B86B24">
        <w:rPr>
          <w:rFonts w:cstheme="minorHAnsi"/>
          <w:sz w:val="24"/>
          <w:szCs w:val="24"/>
        </w:rPr>
        <w:t>£350</w:t>
      </w:r>
      <w:proofErr w:type="gramEnd"/>
      <w:r w:rsidR="008D76BC">
        <w:rPr>
          <w:rFonts w:cstheme="minorHAnsi"/>
          <w:sz w:val="24"/>
          <w:szCs w:val="24"/>
        </w:rPr>
        <w:t xml:space="preserve"> and the Practice Development Educator course is £1000.  All courses will only run if we have the number of participants to make the course viable. </w:t>
      </w:r>
    </w:p>
    <w:p w14:paraId="045F8006" w14:textId="71D4816F" w:rsidR="00887F3D" w:rsidRPr="001F713C" w:rsidRDefault="00887F3D" w:rsidP="00887F3D">
      <w:pPr>
        <w:spacing w:after="0"/>
        <w:rPr>
          <w:rFonts w:cstheme="minorHAnsi"/>
          <w:sz w:val="24"/>
          <w:szCs w:val="24"/>
        </w:rPr>
      </w:pPr>
      <w:r w:rsidRPr="001F713C">
        <w:rPr>
          <w:rFonts w:cstheme="minorHAnsi"/>
          <w:sz w:val="24"/>
          <w:szCs w:val="24"/>
        </w:rPr>
        <w:lastRenderedPageBreak/>
        <w:t>If you are nominated for a module then these costs will be covered by your employer as part of their commitment to your continuing professional development</w:t>
      </w:r>
      <w:r w:rsidR="00034429">
        <w:rPr>
          <w:rFonts w:cstheme="minorHAnsi"/>
          <w:sz w:val="24"/>
          <w:szCs w:val="24"/>
        </w:rPr>
        <w:t xml:space="preserve"> depending on their training budget</w:t>
      </w:r>
      <w:r w:rsidR="007D2D37">
        <w:rPr>
          <w:rFonts w:cstheme="minorHAnsi"/>
          <w:sz w:val="24"/>
          <w:szCs w:val="24"/>
        </w:rPr>
        <w:t xml:space="preserve"> and </w:t>
      </w:r>
      <w:proofErr w:type="gramStart"/>
      <w:r w:rsidR="007D2D37">
        <w:rPr>
          <w:rFonts w:cstheme="minorHAnsi"/>
          <w:sz w:val="24"/>
          <w:szCs w:val="24"/>
        </w:rPr>
        <w:t>as long as</w:t>
      </w:r>
      <w:proofErr w:type="gramEnd"/>
      <w:r w:rsidR="007D2D37">
        <w:rPr>
          <w:rFonts w:cstheme="minorHAnsi"/>
          <w:sz w:val="24"/>
          <w:szCs w:val="24"/>
        </w:rPr>
        <w:t xml:space="preserve"> you complete the course</w:t>
      </w:r>
      <w:r w:rsidRPr="001F713C">
        <w:rPr>
          <w:rFonts w:cstheme="minorHAnsi"/>
          <w:sz w:val="24"/>
          <w:szCs w:val="24"/>
        </w:rPr>
        <w:t>.</w:t>
      </w:r>
      <w:r>
        <w:rPr>
          <w:rFonts w:cstheme="minorHAnsi"/>
          <w:sz w:val="24"/>
          <w:szCs w:val="24"/>
        </w:rPr>
        <w:t xml:space="preserve"> </w:t>
      </w:r>
      <w:r w:rsidR="00204F9E">
        <w:rPr>
          <w:rFonts w:cstheme="minorHAnsi"/>
          <w:sz w:val="24"/>
          <w:szCs w:val="24"/>
        </w:rPr>
        <w:t xml:space="preserve"> You can use this evidence of your CPD for SWE registration. </w:t>
      </w:r>
    </w:p>
    <w:p w14:paraId="5EBF190E" w14:textId="77777777" w:rsidR="00887F3D" w:rsidRDefault="00887F3D" w:rsidP="00887F3D">
      <w:pPr>
        <w:spacing w:after="0"/>
        <w:rPr>
          <w:rFonts w:cstheme="minorHAnsi"/>
          <w:sz w:val="18"/>
          <w:szCs w:val="24"/>
        </w:rPr>
      </w:pPr>
    </w:p>
    <w:p w14:paraId="19B7662C" w14:textId="77777777" w:rsidR="00920CD2" w:rsidRDefault="00920CD2" w:rsidP="00001A8B">
      <w:pPr>
        <w:spacing w:after="0"/>
        <w:rPr>
          <w:rFonts w:ascii="Calibri" w:hAnsi="Calibri" w:cs="Arial"/>
          <w:b/>
          <w:sz w:val="24"/>
          <w:szCs w:val="24"/>
        </w:rPr>
      </w:pPr>
    </w:p>
    <w:p w14:paraId="401BFE49" w14:textId="207DEB44" w:rsidR="00425AE3" w:rsidRDefault="00425AE3" w:rsidP="00001A8B">
      <w:pPr>
        <w:spacing w:after="0"/>
        <w:rPr>
          <w:b/>
          <w:bCs/>
          <w:color w:val="7030A0"/>
          <w:sz w:val="40"/>
          <w:szCs w:val="56"/>
        </w:rPr>
      </w:pPr>
      <w:r>
        <w:rPr>
          <w:b/>
          <w:bCs/>
          <w:color w:val="7030A0"/>
          <w:sz w:val="40"/>
          <w:szCs w:val="56"/>
        </w:rPr>
        <w:t>Modules/courses available</w:t>
      </w:r>
    </w:p>
    <w:p w14:paraId="0CF70892" w14:textId="77777777" w:rsidR="00565E2B" w:rsidRPr="00565E2B" w:rsidRDefault="00565E2B" w:rsidP="00001A8B">
      <w:pPr>
        <w:spacing w:after="0"/>
        <w:rPr>
          <w:b/>
          <w:bCs/>
          <w:color w:val="7030A0"/>
          <w:sz w:val="12"/>
          <w:szCs w:val="56"/>
        </w:rPr>
      </w:pPr>
    </w:p>
    <w:tbl>
      <w:tblPr>
        <w:tblStyle w:val="TableGrid"/>
        <w:tblW w:w="6771" w:type="dxa"/>
        <w:tblLayout w:type="fixed"/>
        <w:tblLook w:val="04A0" w:firstRow="1" w:lastRow="0" w:firstColumn="1" w:lastColumn="0" w:noHBand="0" w:noVBand="1"/>
      </w:tblPr>
      <w:tblGrid>
        <w:gridCol w:w="1532"/>
        <w:gridCol w:w="1309"/>
        <w:gridCol w:w="2229"/>
        <w:gridCol w:w="1701"/>
      </w:tblGrid>
      <w:tr w:rsidR="00686117" w:rsidRPr="00425AE3" w14:paraId="1A838052" w14:textId="77777777" w:rsidTr="00686117">
        <w:tc>
          <w:tcPr>
            <w:tcW w:w="1532" w:type="dxa"/>
          </w:tcPr>
          <w:p w14:paraId="7C10788A" w14:textId="77777777" w:rsidR="00686117" w:rsidRPr="00425AE3" w:rsidRDefault="00686117" w:rsidP="00001A8B">
            <w:pPr>
              <w:rPr>
                <w:rFonts w:cstheme="minorHAnsi"/>
                <w:b/>
                <w:sz w:val="20"/>
                <w:szCs w:val="24"/>
              </w:rPr>
            </w:pPr>
            <w:r w:rsidRPr="00425AE3">
              <w:rPr>
                <w:rFonts w:cstheme="minorHAnsi"/>
                <w:b/>
                <w:sz w:val="20"/>
                <w:szCs w:val="24"/>
              </w:rPr>
              <w:t>Module/course name</w:t>
            </w:r>
          </w:p>
        </w:tc>
        <w:tc>
          <w:tcPr>
            <w:tcW w:w="1309" w:type="dxa"/>
          </w:tcPr>
          <w:p w14:paraId="1EED4C7B" w14:textId="77777777" w:rsidR="00686117" w:rsidRPr="00425AE3" w:rsidRDefault="00686117" w:rsidP="00001A8B">
            <w:pPr>
              <w:rPr>
                <w:rFonts w:cstheme="minorHAnsi"/>
                <w:b/>
                <w:sz w:val="20"/>
                <w:szCs w:val="24"/>
              </w:rPr>
            </w:pPr>
            <w:r>
              <w:rPr>
                <w:rFonts w:cstheme="minorHAnsi"/>
                <w:b/>
                <w:sz w:val="20"/>
                <w:szCs w:val="24"/>
              </w:rPr>
              <w:t>Strand</w:t>
            </w:r>
          </w:p>
        </w:tc>
        <w:tc>
          <w:tcPr>
            <w:tcW w:w="2229" w:type="dxa"/>
          </w:tcPr>
          <w:p w14:paraId="109BD863" w14:textId="77777777" w:rsidR="00686117" w:rsidRPr="00425AE3" w:rsidRDefault="00686117" w:rsidP="00001A8B">
            <w:pPr>
              <w:rPr>
                <w:rFonts w:cstheme="minorHAnsi"/>
                <w:b/>
                <w:sz w:val="20"/>
                <w:szCs w:val="24"/>
              </w:rPr>
            </w:pPr>
            <w:r w:rsidRPr="00425AE3">
              <w:rPr>
                <w:rFonts w:cstheme="minorHAnsi"/>
                <w:b/>
                <w:sz w:val="20"/>
                <w:szCs w:val="24"/>
              </w:rPr>
              <w:t>Delivered by</w:t>
            </w:r>
          </w:p>
        </w:tc>
        <w:tc>
          <w:tcPr>
            <w:tcW w:w="1701" w:type="dxa"/>
          </w:tcPr>
          <w:p w14:paraId="45C90F4D" w14:textId="77777777" w:rsidR="00686117" w:rsidRPr="00425AE3" w:rsidRDefault="00686117" w:rsidP="00001A8B">
            <w:pPr>
              <w:rPr>
                <w:rFonts w:cstheme="minorHAnsi"/>
                <w:b/>
                <w:sz w:val="20"/>
                <w:szCs w:val="24"/>
              </w:rPr>
            </w:pPr>
            <w:r w:rsidRPr="00425AE3">
              <w:rPr>
                <w:rFonts w:cstheme="minorHAnsi"/>
                <w:b/>
                <w:sz w:val="20"/>
                <w:szCs w:val="24"/>
              </w:rPr>
              <w:t>Credits</w:t>
            </w:r>
          </w:p>
        </w:tc>
      </w:tr>
      <w:tr w:rsidR="00686117" w:rsidRPr="00425AE3" w14:paraId="2B12B368" w14:textId="77777777" w:rsidTr="00686117">
        <w:tc>
          <w:tcPr>
            <w:tcW w:w="1532" w:type="dxa"/>
          </w:tcPr>
          <w:p w14:paraId="0E4DEF16" w14:textId="77777777" w:rsidR="00686117" w:rsidRPr="00425AE3" w:rsidRDefault="00686117" w:rsidP="00001A8B">
            <w:pPr>
              <w:rPr>
                <w:rFonts w:cstheme="minorHAnsi"/>
                <w:sz w:val="20"/>
                <w:szCs w:val="24"/>
              </w:rPr>
            </w:pPr>
            <w:r>
              <w:rPr>
                <w:rFonts w:cstheme="minorHAnsi"/>
                <w:sz w:val="20"/>
                <w:szCs w:val="24"/>
              </w:rPr>
              <w:t>The Social Worker in the Court Room</w:t>
            </w:r>
          </w:p>
        </w:tc>
        <w:tc>
          <w:tcPr>
            <w:tcW w:w="1309" w:type="dxa"/>
          </w:tcPr>
          <w:p w14:paraId="5ED9DD55" w14:textId="77777777" w:rsidR="00686117" w:rsidRPr="00425AE3" w:rsidRDefault="00686117" w:rsidP="00001A8B">
            <w:pPr>
              <w:rPr>
                <w:rFonts w:cstheme="minorHAnsi"/>
                <w:sz w:val="20"/>
                <w:szCs w:val="24"/>
              </w:rPr>
            </w:pPr>
            <w:r>
              <w:rPr>
                <w:rFonts w:cstheme="minorHAnsi"/>
                <w:sz w:val="20"/>
                <w:szCs w:val="24"/>
              </w:rPr>
              <w:t>Practice</w:t>
            </w:r>
          </w:p>
        </w:tc>
        <w:tc>
          <w:tcPr>
            <w:tcW w:w="2229" w:type="dxa"/>
          </w:tcPr>
          <w:p w14:paraId="670CE483" w14:textId="77777777" w:rsidR="00686117" w:rsidRPr="00425AE3" w:rsidRDefault="00686117" w:rsidP="00001A8B">
            <w:pPr>
              <w:rPr>
                <w:rFonts w:cstheme="minorHAnsi"/>
                <w:sz w:val="20"/>
                <w:szCs w:val="24"/>
              </w:rPr>
            </w:pPr>
            <w:r>
              <w:rPr>
                <w:rFonts w:cstheme="minorHAnsi"/>
                <w:sz w:val="20"/>
                <w:szCs w:val="24"/>
              </w:rPr>
              <w:t>University of Sheffield</w:t>
            </w:r>
          </w:p>
        </w:tc>
        <w:tc>
          <w:tcPr>
            <w:tcW w:w="1701" w:type="dxa"/>
          </w:tcPr>
          <w:p w14:paraId="74A75F3C" w14:textId="77777777" w:rsidR="00686117" w:rsidRPr="00425AE3" w:rsidRDefault="00686117" w:rsidP="00001A8B">
            <w:pPr>
              <w:rPr>
                <w:rFonts w:cstheme="minorHAnsi"/>
                <w:sz w:val="20"/>
                <w:szCs w:val="24"/>
              </w:rPr>
            </w:pPr>
            <w:r>
              <w:rPr>
                <w:rFonts w:cstheme="minorHAnsi"/>
                <w:sz w:val="20"/>
                <w:szCs w:val="24"/>
              </w:rPr>
              <w:t>30</w:t>
            </w:r>
          </w:p>
        </w:tc>
      </w:tr>
      <w:tr w:rsidR="00204F9E" w:rsidRPr="00425AE3" w14:paraId="69B184F6" w14:textId="77777777" w:rsidTr="00686117">
        <w:tc>
          <w:tcPr>
            <w:tcW w:w="1532" w:type="dxa"/>
          </w:tcPr>
          <w:p w14:paraId="27119E54" w14:textId="5B941A08" w:rsidR="00204F9E" w:rsidRDefault="00204F9E" w:rsidP="000000F5">
            <w:pPr>
              <w:rPr>
                <w:rFonts w:cstheme="minorHAnsi"/>
                <w:sz w:val="20"/>
                <w:szCs w:val="24"/>
              </w:rPr>
            </w:pPr>
            <w:r>
              <w:rPr>
                <w:rFonts w:cstheme="minorHAnsi"/>
                <w:sz w:val="20"/>
                <w:szCs w:val="24"/>
              </w:rPr>
              <w:t xml:space="preserve">Kinship </w:t>
            </w:r>
            <w:r w:rsidR="00DB7B79">
              <w:rPr>
                <w:rFonts w:cstheme="minorHAnsi"/>
                <w:sz w:val="20"/>
                <w:szCs w:val="24"/>
              </w:rPr>
              <w:t xml:space="preserve">and Statutory </w:t>
            </w:r>
            <w:r>
              <w:rPr>
                <w:rFonts w:cstheme="minorHAnsi"/>
                <w:sz w:val="20"/>
                <w:szCs w:val="24"/>
              </w:rPr>
              <w:t>care</w:t>
            </w:r>
          </w:p>
        </w:tc>
        <w:tc>
          <w:tcPr>
            <w:tcW w:w="1309" w:type="dxa"/>
          </w:tcPr>
          <w:p w14:paraId="69F3CB1D" w14:textId="512C318B" w:rsidR="00204F9E" w:rsidRDefault="00204F9E" w:rsidP="00996125">
            <w:pPr>
              <w:rPr>
                <w:rFonts w:cstheme="minorHAnsi"/>
                <w:sz w:val="20"/>
                <w:szCs w:val="24"/>
              </w:rPr>
            </w:pPr>
            <w:r>
              <w:rPr>
                <w:rFonts w:cstheme="minorHAnsi"/>
                <w:sz w:val="20"/>
                <w:szCs w:val="24"/>
              </w:rPr>
              <w:t>Practice</w:t>
            </w:r>
          </w:p>
        </w:tc>
        <w:tc>
          <w:tcPr>
            <w:tcW w:w="2229" w:type="dxa"/>
          </w:tcPr>
          <w:p w14:paraId="48C40621" w14:textId="56440A52" w:rsidR="00204F9E" w:rsidRDefault="00204F9E" w:rsidP="00441129">
            <w:pPr>
              <w:rPr>
                <w:rFonts w:cstheme="minorHAnsi"/>
                <w:sz w:val="20"/>
                <w:szCs w:val="24"/>
              </w:rPr>
            </w:pPr>
            <w:r>
              <w:rPr>
                <w:rFonts w:cstheme="minorHAnsi"/>
                <w:sz w:val="20"/>
                <w:szCs w:val="24"/>
              </w:rPr>
              <w:t>University of Sheffield</w:t>
            </w:r>
          </w:p>
        </w:tc>
        <w:tc>
          <w:tcPr>
            <w:tcW w:w="1701" w:type="dxa"/>
          </w:tcPr>
          <w:p w14:paraId="232BFDBA" w14:textId="65B4C333" w:rsidR="00204F9E" w:rsidRDefault="00DB7B79" w:rsidP="00441129">
            <w:pPr>
              <w:rPr>
                <w:rFonts w:cstheme="minorHAnsi"/>
                <w:sz w:val="20"/>
                <w:szCs w:val="24"/>
              </w:rPr>
            </w:pPr>
            <w:r>
              <w:rPr>
                <w:rFonts w:cstheme="minorHAnsi"/>
                <w:sz w:val="20"/>
                <w:szCs w:val="24"/>
              </w:rPr>
              <w:t>15</w:t>
            </w:r>
          </w:p>
        </w:tc>
      </w:tr>
      <w:tr w:rsidR="00686117" w:rsidRPr="00425AE3" w14:paraId="60DA8937" w14:textId="77777777" w:rsidTr="00686117">
        <w:tc>
          <w:tcPr>
            <w:tcW w:w="1532" w:type="dxa"/>
          </w:tcPr>
          <w:p w14:paraId="71E7A356" w14:textId="19D9AC53" w:rsidR="00686117" w:rsidRPr="000000F5" w:rsidRDefault="00FC4B83" w:rsidP="000000F5">
            <w:pPr>
              <w:rPr>
                <w:rFonts w:cstheme="minorHAnsi"/>
                <w:sz w:val="20"/>
                <w:szCs w:val="24"/>
              </w:rPr>
            </w:pPr>
            <w:r>
              <w:rPr>
                <w:rFonts w:cstheme="minorHAnsi"/>
                <w:sz w:val="20"/>
                <w:szCs w:val="24"/>
              </w:rPr>
              <w:t>Introduction to leadership and Practice supervision</w:t>
            </w:r>
          </w:p>
        </w:tc>
        <w:tc>
          <w:tcPr>
            <w:tcW w:w="1309" w:type="dxa"/>
          </w:tcPr>
          <w:p w14:paraId="5E720CE2" w14:textId="77777777" w:rsidR="00686117" w:rsidRDefault="00686117" w:rsidP="00996125">
            <w:pPr>
              <w:rPr>
                <w:rFonts w:cstheme="minorHAnsi"/>
                <w:sz w:val="20"/>
                <w:szCs w:val="24"/>
              </w:rPr>
            </w:pPr>
            <w:r>
              <w:rPr>
                <w:rFonts w:cstheme="minorHAnsi"/>
                <w:sz w:val="20"/>
                <w:szCs w:val="24"/>
              </w:rPr>
              <w:t>Leadership &amp; Management</w:t>
            </w:r>
          </w:p>
        </w:tc>
        <w:tc>
          <w:tcPr>
            <w:tcW w:w="2229" w:type="dxa"/>
          </w:tcPr>
          <w:p w14:paraId="586510A4" w14:textId="77777777" w:rsidR="00686117" w:rsidRDefault="00686117" w:rsidP="00441129">
            <w:pPr>
              <w:rPr>
                <w:rFonts w:cstheme="minorHAnsi"/>
                <w:sz w:val="20"/>
                <w:szCs w:val="24"/>
              </w:rPr>
            </w:pPr>
            <w:r>
              <w:rPr>
                <w:rFonts w:cstheme="minorHAnsi"/>
                <w:sz w:val="20"/>
                <w:szCs w:val="24"/>
              </w:rPr>
              <w:t>University of Sheffield</w:t>
            </w:r>
          </w:p>
        </w:tc>
        <w:tc>
          <w:tcPr>
            <w:tcW w:w="1701" w:type="dxa"/>
          </w:tcPr>
          <w:p w14:paraId="383C5BEA" w14:textId="77777777" w:rsidR="00686117" w:rsidRDefault="00686117" w:rsidP="00441129">
            <w:pPr>
              <w:rPr>
                <w:rFonts w:cstheme="minorHAnsi"/>
                <w:sz w:val="20"/>
                <w:szCs w:val="24"/>
              </w:rPr>
            </w:pPr>
            <w:r>
              <w:rPr>
                <w:rFonts w:cstheme="minorHAnsi"/>
                <w:sz w:val="20"/>
                <w:szCs w:val="24"/>
              </w:rPr>
              <w:t>30</w:t>
            </w:r>
          </w:p>
        </w:tc>
      </w:tr>
      <w:tr w:rsidR="00686117" w:rsidRPr="00425AE3" w14:paraId="5115F81D" w14:textId="77777777" w:rsidTr="00686117">
        <w:tc>
          <w:tcPr>
            <w:tcW w:w="1532" w:type="dxa"/>
          </w:tcPr>
          <w:p w14:paraId="3ACEE73C" w14:textId="77777777" w:rsidR="00686117" w:rsidRDefault="00686117" w:rsidP="000000F5">
            <w:pPr>
              <w:rPr>
                <w:rFonts w:cstheme="minorHAnsi"/>
                <w:sz w:val="20"/>
                <w:szCs w:val="24"/>
              </w:rPr>
            </w:pPr>
            <w:r>
              <w:rPr>
                <w:rFonts w:cstheme="minorHAnsi"/>
                <w:sz w:val="20"/>
                <w:szCs w:val="24"/>
              </w:rPr>
              <w:t>Post Graduate Certificate in Leadership and Management</w:t>
            </w:r>
          </w:p>
        </w:tc>
        <w:tc>
          <w:tcPr>
            <w:tcW w:w="1309" w:type="dxa"/>
          </w:tcPr>
          <w:p w14:paraId="2E89C3FC" w14:textId="77777777" w:rsidR="00686117" w:rsidRDefault="00686117" w:rsidP="00996125">
            <w:pPr>
              <w:rPr>
                <w:rFonts w:cstheme="minorHAnsi"/>
                <w:sz w:val="20"/>
                <w:szCs w:val="24"/>
              </w:rPr>
            </w:pPr>
            <w:r>
              <w:rPr>
                <w:rFonts w:cstheme="minorHAnsi"/>
                <w:sz w:val="20"/>
                <w:szCs w:val="24"/>
              </w:rPr>
              <w:t>Leadership &amp; Management</w:t>
            </w:r>
          </w:p>
        </w:tc>
        <w:tc>
          <w:tcPr>
            <w:tcW w:w="2229" w:type="dxa"/>
          </w:tcPr>
          <w:p w14:paraId="7630768E" w14:textId="363C2148" w:rsidR="00686117" w:rsidRDefault="00204F9E" w:rsidP="00441129">
            <w:pPr>
              <w:rPr>
                <w:rFonts w:cstheme="minorHAnsi"/>
                <w:sz w:val="20"/>
                <w:szCs w:val="24"/>
              </w:rPr>
            </w:pPr>
            <w:r>
              <w:rPr>
                <w:rFonts w:cstheme="minorHAnsi"/>
                <w:sz w:val="20"/>
                <w:szCs w:val="24"/>
              </w:rPr>
              <w:t>University provider to be announced pending new contract</w:t>
            </w:r>
          </w:p>
        </w:tc>
        <w:tc>
          <w:tcPr>
            <w:tcW w:w="1701" w:type="dxa"/>
          </w:tcPr>
          <w:p w14:paraId="3C4127E3" w14:textId="77777777" w:rsidR="00686117" w:rsidRDefault="00686117" w:rsidP="00441129">
            <w:pPr>
              <w:rPr>
                <w:rFonts w:cstheme="minorHAnsi"/>
                <w:sz w:val="20"/>
                <w:szCs w:val="24"/>
              </w:rPr>
            </w:pPr>
            <w:r>
              <w:rPr>
                <w:rFonts w:cstheme="minorHAnsi"/>
                <w:sz w:val="20"/>
                <w:szCs w:val="24"/>
              </w:rPr>
              <w:t>60</w:t>
            </w:r>
          </w:p>
        </w:tc>
      </w:tr>
      <w:tr w:rsidR="00686117" w:rsidRPr="00425AE3" w14:paraId="28B8D17E" w14:textId="77777777" w:rsidTr="00686117">
        <w:tc>
          <w:tcPr>
            <w:tcW w:w="1532" w:type="dxa"/>
          </w:tcPr>
          <w:p w14:paraId="52DC4D38" w14:textId="77777777" w:rsidR="00686117" w:rsidRPr="00996125" w:rsidRDefault="00686117" w:rsidP="00996125">
            <w:pPr>
              <w:rPr>
                <w:rFonts w:cstheme="minorHAnsi"/>
                <w:sz w:val="20"/>
                <w:szCs w:val="24"/>
              </w:rPr>
            </w:pPr>
            <w:r w:rsidRPr="00996125">
              <w:rPr>
                <w:rFonts w:cstheme="minorHAnsi"/>
                <w:sz w:val="20"/>
                <w:szCs w:val="24"/>
              </w:rPr>
              <w:lastRenderedPageBreak/>
              <w:t>Pra</w:t>
            </w:r>
            <w:r>
              <w:rPr>
                <w:rFonts w:cstheme="minorHAnsi"/>
                <w:sz w:val="20"/>
                <w:szCs w:val="24"/>
              </w:rPr>
              <w:t>ctice Learning Educator Stage 1</w:t>
            </w:r>
          </w:p>
        </w:tc>
        <w:tc>
          <w:tcPr>
            <w:tcW w:w="1309" w:type="dxa"/>
          </w:tcPr>
          <w:p w14:paraId="688B51A1" w14:textId="77777777" w:rsidR="00686117" w:rsidRDefault="00686117" w:rsidP="00996125">
            <w:pPr>
              <w:rPr>
                <w:rFonts w:cstheme="minorHAnsi"/>
                <w:sz w:val="20"/>
                <w:szCs w:val="24"/>
              </w:rPr>
            </w:pPr>
            <w:r>
              <w:rPr>
                <w:rFonts w:cstheme="minorHAnsi"/>
                <w:sz w:val="20"/>
                <w:szCs w:val="24"/>
              </w:rPr>
              <w:t>Practice Education</w:t>
            </w:r>
          </w:p>
        </w:tc>
        <w:tc>
          <w:tcPr>
            <w:tcW w:w="2229" w:type="dxa"/>
          </w:tcPr>
          <w:p w14:paraId="43C78A18" w14:textId="77777777" w:rsidR="00686117" w:rsidRDefault="00686117" w:rsidP="00441129">
            <w:pPr>
              <w:rPr>
                <w:rFonts w:cstheme="minorHAnsi"/>
                <w:sz w:val="20"/>
                <w:szCs w:val="24"/>
              </w:rPr>
            </w:pPr>
            <w:r>
              <w:rPr>
                <w:rFonts w:cstheme="minorHAnsi"/>
                <w:sz w:val="20"/>
                <w:szCs w:val="24"/>
              </w:rPr>
              <w:t>University of Sheffield</w:t>
            </w:r>
          </w:p>
        </w:tc>
        <w:tc>
          <w:tcPr>
            <w:tcW w:w="1701" w:type="dxa"/>
          </w:tcPr>
          <w:p w14:paraId="5909972E" w14:textId="77777777" w:rsidR="00686117" w:rsidRDefault="00686117" w:rsidP="00441129">
            <w:pPr>
              <w:rPr>
                <w:rFonts w:cstheme="minorHAnsi"/>
                <w:sz w:val="20"/>
                <w:szCs w:val="24"/>
              </w:rPr>
            </w:pPr>
            <w:r>
              <w:rPr>
                <w:rFonts w:cstheme="minorHAnsi"/>
                <w:sz w:val="20"/>
                <w:szCs w:val="24"/>
              </w:rPr>
              <w:t>15</w:t>
            </w:r>
          </w:p>
        </w:tc>
      </w:tr>
      <w:tr w:rsidR="00686117" w:rsidRPr="00425AE3" w14:paraId="01F31E24" w14:textId="77777777" w:rsidTr="00686117">
        <w:tc>
          <w:tcPr>
            <w:tcW w:w="1532" w:type="dxa"/>
          </w:tcPr>
          <w:p w14:paraId="5549925C" w14:textId="77777777" w:rsidR="00686117" w:rsidRDefault="00686117" w:rsidP="00996125">
            <w:pPr>
              <w:rPr>
                <w:rFonts w:cstheme="minorHAnsi"/>
                <w:sz w:val="20"/>
                <w:szCs w:val="24"/>
              </w:rPr>
            </w:pPr>
            <w:r w:rsidRPr="00996125">
              <w:rPr>
                <w:rFonts w:cstheme="minorHAnsi"/>
                <w:sz w:val="20"/>
                <w:szCs w:val="24"/>
              </w:rPr>
              <w:t>Pr</w:t>
            </w:r>
            <w:r>
              <w:rPr>
                <w:rFonts w:cstheme="minorHAnsi"/>
                <w:sz w:val="20"/>
                <w:szCs w:val="24"/>
              </w:rPr>
              <w:t>actice Learning Educator Stage 2</w:t>
            </w:r>
          </w:p>
        </w:tc>
        <w:tc>
          <w:tcPr>
            <w:tcW w:w="1309" w:type="dxa"/>
          </w:tcPr>
          <w:p w14:paraId="0280A71F" w14:textId="77777777" w:rsidR="00686117" w:rsidRDefault="00686117" w:rsidP="00996125">
            <w:pPr>
              <w:rPr>
                <w:rFonts w:cstheme="minorHAnsi"/>
                <w:sz w:val="20"/>
                <w:szCs w:val="24"/>
              </w:rPr>
            </w:pPr>
            <w:r>
              <w:rPr>
                <w:rFonts w:cstheme="minorHAnsi"/>
                <w:sz w:val="20"/>
                <w:szCs w:val="24"/>
              </w:rPr>
              <w:t>Practice Education</w:t>
            </w:r>
          </w:p>
        </w:tc>
        <w:tc>
          <w:tcPr>
            <w:tcW w:w="2229" w:type="dxa"/>
          </w:tcPr>
          <w:p w14:paraId="1C97FF9E" w14:textId="77777777" w:rsidR="00686117" w:rsidRDefault="00686117" w:rsidP="00441129">
            <w:pPr>
              <w:rPr>
                <w:rFonts w:cstheme="minorHAnsi"/>
                <w:sz w:val="20"/>
                <w:szCs w:val="24"/>
              </w:rPr>
            </w:pPr>
            <w:r>
              <w:rPr>
                <w:rFonts w:cstheme="minorHAnsi"/>
                <w:sz w:val="20"/>
                <w:szCs w:val="24"/>
              </w:rPr>
              <w:t>University of Sheffield</w:t>
            </w:r>
          </w:p>
        </w:tc>
        <w:tc>
          <w:tcPr>
            <w:tcW w:w="1701" w:type="dxa"/>
          </w:tcPr>
          <w:p w14:paraId="0E362273" w14:textId="77777777" w:rsidR="00686117" w:rsidRDefault="00686117" w:rsidP="00441129">
            <w:pPr>
              <w:rPr>
                <w:rFonts w:cstheme="minorHAnsi"/>
                <w:sz w:val="20"/>
                <w:szCs w:val="24"/>
              </w:rPr>
            </w:pPr>
            <w:r>
              <w:rPr>
                <w:rFonts w:cstheme="minorHAnsi"/>
                <w:sz w:val="20"/>
                <w:szCs w:val="24"/>
              </w:rPr>
              <w:t>15</w:t>
            </w:r>
          </w:p>
        </w:tc>
      </w:tr>
      <w:tr w:rsidR="00686117" w:rsidRPr="00425AE3" w14:paraId="2D53AC3C" w14:textId="77777777" w:rsidTr="00686117">
        <w:tc>
          <w:tcPr>
            <w:tcW w:w="1532" w:type="dxa"/>
          </w:tcPr>
          <w:p w14:paraId="66D8055F" w14:textId="6C72D5FF" w:rsidR="00686117" w:rsidRDefault="00686117" w:rsidP="004F58D7">
            <w:pPr>
              <w:rPr>
                <w:rFonts w:cstheme="minorHAnsi"/>
                <w:sz w:val="20"/>
                <w:szCs w:val="24"/>
              </w:rPr>
            </w:pPr>
            <w:r>
              <w:rPr>
                <w:rFonts w:cstheme="minorHAnsi"/>
                <w:sz w:val="20"/>
                <w:szCs w:val="24"/>
              </w:rPr>
              <w:t xml:space="preserve">Practice Development Educator </w:t>
            </w:r>
            <w:r w:rsidR="00204F9E">
              <w:rPr>
                <w:rFonts w:cstheme="minorHAnsi"/>
                <w:sz w:val="20"/>
                <w:szCs w:val="24"/>
              </w:rPr>
              <w:t>(PEPS3)</w:t>
            </w:r>
          </w:p>
        </w:tc>
        <w:tc>
          <w:tcPr>
            <w:tcW w:w="1309" w:type="dxa"/>
          </w:tcPr>
          <w:p w14:paraId="0852F37F" w14:textId="77777777" w:rsidR="00686117" w:rsidRDefault="00686117" w:rsidP="00996125">
            <w:pPr>
              <w:rPr>
                <w:rFonts w:cstheme="minorHAnsi"/>
                <w:sz w:val="20"/>
                <w:szCs w:val="24"/>
              </w:rPr>
            </w:pPr>
            <w:r>
              <w:rPr>
                <w:rFonts w:cstheme="minorHAnsi"/>
                <w:sz w:val="20"/>
                <w:szCs w:val="24"/>
              </w:rPr>
              <w:t>Practice Education</w:t>
            </w:r>
          </w:p>
        </w:tc>
        <w:tc>
          <w:tcPr>
            <w:tcW w:w="2229" w:type="dxa"/>
          </w:tcPr>
          <w:p w14:paraId="7153FB6B" w14:textId="77777777" w:rsidR="00686117" w:rsidRDefault="00686117" w:rsidP="00441129">
            <w:pPr>
              <w:rPr>
                <w:rFonts w:cstheme="minorHAnsi"/>
                <w:sz w:val="20"/>
                <w:szCs w:val="24"/>
              </w:rPr>
            </w:pPr>
            <w:r>
              <w:rPr>
                <w:rFonts w:cstheme="minorHAnsi"/>
                <w:sz w:val="20"/>
                <w:szCs w:val="24"/>
              </w:rPr>
              <w:t>University of Sheffield</w:t>
            </w:r>
          </w:p>
        </w:tc>
        <w:tc>
          <w:tcPr>
            <w:tcW w:w="1701" w:type="dxa"/>
          </w:tcPr>
          <w:p w14:paraId="3DE11F1F" w14:textId="77777777" w:rsidR="00686117" w:rsidRDefault="00686117" w:rsidP="00441129">
            <w:pPr>
              <w:rPr>
                <w:rFonts w:cstheme="minorHAnsi"/>
                <w:sz w:val="20"/>
                <w:szCs w:val="24"/>
              </w:rPr>
            </w:pPr>
            <w:r>
              <w:rPr>
                <w:rFonts w:cstheme="minorHAnsi"/>
                <w:sz w:val="20"/>
                <w:szCs w:val="24"/>
              </w:rPr>
              <w:t>30</w:t>
            </w:r>
          </w:p>
        </w:tc>
      </w:tr>
    </w:tbl>
    <w:p w14:paraId="10D9D20C" w14:textId="64489379" w:rsidR="000D5310" w:rsidRDefault="000D5310" w:rsidP="00686117">
      <w:pPr>
        <w:rPr>
          <w:color w:val="5B2C83"/>
          <w:sz w:val="37"/>
        </w:rPr>
      </w:pPr>
    </w:p>
    <w:p w14:paraId="0848910A" w14:textId="463CAE99" w:rsidR="002E30F2" w:rsidRDefault="002E30F2" w:rsidP="00686117">
      <w:pPr>
        <w:pStyle w:val="BodyText"/>
        <w:kinsoku w:val="0"/>
        <w:overflowPunct w:val="0"/>
        <w:spacing w:before="69"/>
        <w:rPr>
          <w:color w:val="231F20"/>
          <w:sz w:val="16"/>
        </w:rPr>
      </w:pPr>
    </w:p>
    <w:p w14:paraId="35B0A1AF" w14:textId="723001F7" w:rsidR="00914489" w:rsidRDefault="00914489" w:rsidP="00914489">
      <w:pPr>
        <w:shd w:val="clear" w:color="auto" w:fill="FFFFFF"/>
        <w:spacing w:before="100" w:beforeAutospacing="1" w:after="360" w:line="240" w:lineRule="auto"/>
        <w:rPr>
          <w:b/>
          <w:bCs/>
          <w:color w:val="7030A0"/>
          <w:sz w:val="40"/>
          <w:szCs w:val="56"/>
        </w:rPr>
      </w:pPr>
    </w:p>
    <w:p w14:paraId="5A709175" w14:textId="77777777" w:rsidR="00CA26BF" w:rsidRDefault="00CA26BF" w:rsidP="00914489">
      <w:pPr>
        <w:shd w:val="clear" w:color="auto" w:fill="FFFFFF"/>
        <w:spacing w:before="100" w:beforeAutospacing="1" w:after="360" w:line="240" w:lineRule="auto"/>
      </w:pPr>
    </w:p>
    <w:tbl>
      <w:tblPr>
        <w:tblStyle w:val="TableGrid"/>
        <w:tblW w:w="4818" w:type="pct"/>
        <w:tblInd w:w="279" w:type="dxa"/>
        <w:tblLook w:val="04A0" w:firstRow="1" w:lastRow="0" w:firstColumn="1" w:lastColumn="0" w:noHBand="0" w:noVBand="1"/>
      </w:tblPr>
      <w:tblGrid>
        <w:gridCol w:w="1397"/>
        <w:gridCol w:w="73"/>
        <w:gridCol w:w="118"/>
        <w:gridCol w:w="2728"/>
        <w:gridCol w:w="358"/>
        <w:gridCol w:w="183"/>
        <w:gridCol w:w="136"/>
        <w:gridCol w:w="358"/>
        <w:gridCol w:w="1337"/>
      </w:tblGrid>
      <w:tr w:rsidR="00005DB6" w:rsidRPr="00EC4D43" w14:paraId="2096D916" w14:textId="77777777" w:rsidTr="00914DC6">
        <w:tc>
          <w:tcPr>
            <w:tcW w:w="5000" w:type="pct"/>
            <w:gridSpan w:val="9"/>
            <w:shd w:val="clear" w:color="auto" w:fill="D6E3BC" w:themeFill="accent3" w:themeFillTint="66"/>
          </w:tcPr>
          <w:p w14:paraId="1FCC898B" w14:textId="2C5667D6" w:rsidR="00005DB6" w:rsidRDefault="00005DB6" w:rsidP="00687920">
            <w:pPr>
              <w:rPr>
                <w:rFonts w:cstheme="minorHAnsi"/>
                <w:b/>
                <w:sz w:val="28"/>
                <w:szCs w:val="28"/>
              </w:rPr>
            </w:pPr>
            <w:r>
              <w:rPr>
                <w:rFonts w:cstheme="minorHAnsi"/>
                <w:b/>
                <w:sz w:val="28"/>
                <w:szCs w:val="28"/>
              </w:rPr>
              <w:t>The Social Worker in the Court Room</w:t>
            </w:r>
            <w:r w:rsidR="00622338">
              <w:rPr>
                <w:rFonts w:cstheme="minorHAnsi"/>
                <w:b/>
                <w:sz w:val="28"/>
                <w:szCs w:val="28"/>
              </w:rPr>
              <w:t xml:space="preserve"> – Adults and Children</w:t>
            </w:r>
            <w:r w:rsidR="004F58D7">
              <w:rPr>
                <w:rFonts w:cstheme="minorHAnsi"/>
                <w:b/>
                <w:sz w:val="28"/>
                <w:szCs w:val="28"/>
              </w:rPr>
              <w:t>’</w:t>
            </w:r>
            <w:r w:rsidR="00622338">
              <w:rPr>
                <w:rFonts w:cstheme="minorHAnsi"/>
                <w:b/>
                <w:sz w:val="28"/>
                <w:szCs w:val="28"/>
              </w:rPr>
              <w:t>s</w:t>
            </w:r>
            <w:r w:rsidR="004F58D7">
              <w:rPr>
                <w:rFonts w:cstheme="minorHAnsi"/>
                <w:b/>
                <w:sz w:val="28"/>
                <w:szCs w:val="28"/>
              </w:rPr>
              <w:t xml:space="preserve"> services</w:t>
            </w:r>
          </w:p>
          <w:p w14:paraId="04C54FE6" w14:textId="6C5DFDE5" w:rsidR="00005DB6" w:rsidRPr="00C362EC" w:rsidRDefault="00622338" w:rsidP="004A7208">
            <w:pPr>
              <w:rPr>
                <w:rFonts w:cstheme="minorHAnsi"/>
                <w:b/>
                <w:sz w:val="28"/>
                <w:szCs w:val="28"/>
              </w:rPr>
            </w:pPr>
            <w:r>
              <w:rPr>
                <w:rFonts w:cstheme="minorHAnsi"/>
                <w:b/>
                <w:sz w:val="28"/>
                <w:szCs w:val="28"/>
              </w:rPr>
              <w:t xml:space="preserve">Semester </w:t>
            </w:r>
            <w:r w:rsidR="004A7208">
              <w:rPr>
                <w:rFonts w:cstheme="minorHAnsi"/>
                <w:b/>
                <w:sz w:val="28"/>
                <w:szCs w:val="28"/>
              </w:rPr>
              <w:t>Two</w:t>
            </w:r>
          </w:p>
        </w:tc>
      </w:tr>
      <w:tr w:rsidR="0062400B" w:rsidRPr="00EC4D43" w14:paraId="5D81245F" w14:textId="77777777" w:rsidTr="00914DC6">
        <w:tc>
          <w:tcPr>
            <w:tcW w:w="3984" w:type="pct"/>
            <w:gridSpan w:val="8"/>
            <w:shd w:val="clear" w:color="auto" w:fill="D6E3BC" w:themeFill="accent3" w:themeFillTint="66"/>
          </w:tcPr>
          <w:p w14:paraId="5612F31D" w14:textId="77777777" w:rsidR="00005DB6" w:rsidRPr="00C362EC" w:rsidRDefault="00005DB6" w:rsidP="00687920">
            <w:pPr>
              <w:rPr>
                <w:rFonts w:cstheme="minorHAnsi"/>
                <w:b/>
                <w:sz w:val="28"/>
                <w:szCs w:val="28"/>
              </w:rPr>
            </w:pPr>
            <w:r w:rsidRPr="00C362EC">
              <w:rPr>
                <w:rFonts w:cstheme="minorHAnsi"/>
                <w:b/>
                <w:sz w:val="28"/>
                <w:szCs w:val="28"/>
              </w:rPr>
              <w:t>Practice strand</w:t>
            </w:r>
          </w:p>
        </w:tc>
        <w:tc>
          <w:tcPr>
            <w:tcW w:w="1016" w:type="pct"/>
            <w:shd w:val="clear" w:color="auto" w:fill="D6E3BC" w:themeFill="accent3" w:themeFillTint="66"/>
          </w:tcPr>
          <w:p w14:paraId="30057C5F" w14:textId="77777777" w:rsidR="00005DB6" w:rsidRPr="00C362EC" w:rsidRDefault="00005DB6" w:rsidP="00687920">
            <w:pPr>
              <w:rPr>
                <w:rFonts w:cstheme="minorHAnsi"/>
                <w:b/>
                <w:sz w:val="28"/>
                <w:szCs w:val="28"/>
              </w:rPr>
            </w:pPr>
            <w:r w:rsidRPr="00C362EC">
              <w:rPr>
                <w:rFonts w:cstheme="minorHAnsi"/>
                <w:b/>
                <w:sz w:val="28"/>
                <w:szCs w:val="28"/>
              </w:rPr>
              <w:t>30 credits</w:t>
            </w:r>
          </w:p>
        </w:tc>
      </w:tr>
      <w:tr w:rsidR="0062400B" w:rsidRPr="00EC4D43" w14:paraId="3D55D57F" w14:textId="77777777" w:rsidTr="00914DC6">
        <w:tc>
          <w:tcPr>
            <w:tcW w:w="1086" w:type="pct"/>
            <w:gridSpan w:val="3"/>
            <w:shd w:val="clear" w:color="auto" w:fill="auto"/>
          </w:tcPr>
          <w:p w14:paraId="3E5D44E0" w14:textId="77777777" w:rsidR="00A63B0E" w:rsidRDefault="00A63B0E" w:rsidP="00687920">
            <w:pPr>
              <w:rPr>
                <w:rFonts w:cstheme="minorHAnsi"/>
                <w:b/>
                <w:sz w:val="24"/>
                <w:szCs w:val="28"/>
              </w:rPr>
            </w:pPr>
            <w:r>
              <w:rPr>
                <w:rFonts w:cstheme="minorHAnsi"/>
                <w:b/>
                <w:sz w:val="24"/>
                <w:szCs w:val="28"/>
              </w:rPr>
              <w:t>Module lead</w:t>
            </w:r>
          </w:p>
        </w:tc>
        <w:tc>
          <w:tcPr>
            <w:tcW w:w="3914" w:type="pct"/>
            <w:gridSpan w:val="6"/>
            <w:shd w:val="clear" w:color="auto" w:fill="auto"/>
          </w:tcPr>
          <w:p w14:paraId="6CE23599" w14:textId="77777777" w:rsidR="00A63B0E" w:rsidRDefault="003D1A95" w:rsidP="003D1A95">
            <w:pPr>
              <w:pStyle w:val="NormalWeb"/>
              <w:spacing w:before="0" w:beforeAutospacing="0" w:after="0" w:afterAutospacing="0"/>
              <w:rPr>
                <w:rFonts w:asciiTheme="minorHAnsi" w:hAnsiTheme="minorHAnsi" w:cstheme="minorHAnsi"/>
                <w:color w:val="414042"/>
              </w:rPr>
            </w:pPr>
            <w:r w:rsidRPr="003D1A95">
              <w:rPr>
                <w:rFonts w:asciiTheme="minorHAnsi" w:hAnsiTheme="minorHAnsi" w:cstheme="minorHAnsi"/>
                <w:b/>
                <w:color w:val="414042"/>
                <w:u w:val="single"/>
              </w:rPr>
              <w:t>Taught by</w:t>
            </w:r>
            <w:r w:rsidRPr="003D1A95">
              <w:rPr>
                <w:rFonts w:asciiTheme="minorHAnsi" w:hAnsiTheme="minorHAnsi" w:cstheme="minorHAnsi"/>
                <w:color w:val="414042"/>
              </w:rPr>
              <w:t xml:space="preserve"> Allan Norman. Trained solicitor and registered social worker</w:t>
            </w:r>
          </w:p>
          <w:p w14:paraId="455086F2" w14:textId="492C4538" w:rsidR="004A7208" w:rsidRPr="003D1A95" w:rsidRDefault="004A7208" w:rsidP="003D1A95">
            <w:pPr>
              <w:pStyle w:val="NormalWeb"/>
              <w:spacing w:before="0" w:beforeAutospacing="0" w:after="0" w:afterAutospacing="0"/>
              <w:rPr>
                <w:rFonts w:asciiTheme="minorHAnsi" w:hAnsiTheme="minorHAnsi" w:cstheme="minorHAnsi"/>
                <w:color w:val="414042"/>
              </w:rPr>
            </w:pPr>
          </w:p>
        </w:tc>
      </w:tr>
      <w:tr w:rsidR="0062400B" w:rsidRPr="00EC4D43" w14:paraId="068F522D" w14:textId="77777777" w:rsidTr="00914DC6">
        <w:trPr>
          <w:trHeight w:val="2001"/>
        </w:trPr>
        <w:tc>
          <w:tcPr>
            <w:tcW w:w="1086" w:type="pct"/>
            <w:gridSpan w:val="3"/>
            <w:shd w:val="clear" w:color="auto" w:fill="auto"/>
          </w:tcPr>
          <w:p w14:paraId="20EC2BFA" w14:textId="77777777" w:rsidR="00005DB6" w:rsidRDefault="00005DB6" w:rsidP="00687920">
            <w:pPr>
              <w:rPr>
                <w:rFonts w:cstheme="minorHAnsi"/>
                <w:b/>
                <w:sz w:val="24"/>
                <w:szCs w:val="28"/>
              </w:rPr>
            </w:pPr>
            <w:r>
              <w:rPr>
                <w:rFonts w:cstheme="minorHAnsi"/>
                <w:b/>
                <w:sz w:val="24"/>
                <w:szCs w:val="28"/>
              </w:rPr>
              <w:lastRenderedPageBreak/>
              <w:t>Target audience</w:t>
            </w:r>
          </w:p>
          <w:p w14:paraId="1F5FCA33" w14:textId="77777777" w:rsidR="00005DB6" w:rsidRDefault="00005DB6" w:rsidP="00687920">
            <w:pPr>
              <w:rPr>
                <w:rFonts w:cstheme="minorHAnsi"/>
                <w:b/>
                <w:sz w:val="24"/>
                <w:szCs w:val="28"/>
              </w:rPr>
            </w:pPr>
          </w:p>
        </w:tc>
        <w:tc>
          <w:tcPr>
            <w:tcW w:w="3914" w:type="pct"/>
            <w:gridSpan w:val="6"/>
            <w:shd w:val="clear" w:color="auto" w:fill="auto"/>
          </w:tcPr>
          <w:p w14:paraId="38DCB8BB" w14:textId="77777777" w:rsidR="003D1A95" w:rsidRDefault="003D1A95" w:rsidP="003D1A95">
            <w:pPr>
              <w:pStyle w:val="NormalWeb"/>
              <w:rPr>
                <w:rFonts w:asciiTheme="minorHAnsi" w:hAnsiTheme="minorHAnsi" w:cstheme="minorHAnsi"/>
                <w:color w:val="414042"/>
              </w:rPr>
            </w:pPr>
            <w:r>
              <w:rPr>
                <w:rFonts w:asciiTheme="minorHAnsi" w:hAnsiTheme="minorHAnsi" w:cstheme="minorHAnsi"/>
                <w:color w:val="414042"/>
              </w:rPr>
              <w:t xml:space="preserve">Social workers from children’s and </w:t>
            </w:r>
            <w:proofErr w:type="gramStart"/>
            <w:r>
              <w:rPr>
                <w:rFonts w:asciiTheme="minorHAnsi" w:hAnsiTheme="minorHAnsi" w:cstheme="minorHAnsi"/>
                <w:color w:val="414042"/>
              </w:rPr>
              <w:t>adults</w:t>
            </w:r>
            <w:proofErr w:type="gramEnd"/>
            <w:r>
              <w:rPr>
                <w:rFonts w:asciiTheme="minorHAnsi" w:hAnsiTheme="minorHAnsi" w:cstheme="minorHAnsi"/>
                <w:color w:val="414042"/>
              </w:rPr>
              <w:t xml:space="preserve"> services</w:t>
            </w:r>
          </w:p>
          <w:p w14:paraId="69874C84" w14:textId="51F4D625" w:rsidR="00DF022A" w:rsidRPr="003D1A95" w:rsidRDefault="003D1A95" w:rsidP="00374AA2">
            <w:pPr>
              <w:pStyle w:val="NormalWeb"/>
              <w:spacing w:before="0" w:beforeAutospacing="0" w:after="0" w:afterAutospacing="0"/>
              <w:rPr>
                <w:rFonts w:cstheme="minorHAnsi"/>
              </w:rPr>
            </w:pPr>
            <w:r w:rsidRPr="003D1A95">
              <w:rPr>
                <w:rFonts w:asciiTheme="minorHAnsi" w:hAnsiTheme="minorHAnsi" w:cstheme="minorHAnsi"/>
                <w:color w:val="414042"/>
              </w:rPr>
              <w:t>The module will use participants' cases, and to this end it will be a requirement that each participant has access to such a case throughout the module (either within their own caseload, or involvement with work being undertaken with another worker) where a court hearing is a possibility.</w:t>
            </w:r>
            <w:r w:rsidR="00DF022A" w:rsidRPr="003D1A95">
              <w:rPr>
                <w:rFonts w:cstheme="minorHAnsi"/>
              </w:rPr>
              <w:t xml:space="preserve"> </w:t>
            </w:r>
          </w:p>
        </w:tc>
      </w:tr>
      <w:tr w:rsidR="0062400B" w:rsidRPr="00EC4D43" w14:paraId="4EE742CB" w14:textId="77777777" w:rsidTr="00914DC6">
        <w:tc>
          <w:tcPr>
            <w:tcW w:w="1086" w:type="pct"/>
            <w:gridSpan w:val="3"/>
            <w:shd w:val="clear" w:color="auto" w:fill="auto"/>
          </w:tcPr>
          <w:p w14:paraId="4350433E" w14:textId="77777777" w:rsidR="00005DB6" w:rsidRDefault="00005DB6" w:rsidP="00687920">
            <w:pPr>
              <w:rPr>
                <w:rFonts w:cstheme="minorHAnsi"/>
                <w:b/>
                <w:sz w:val="24"/>
                <w:szCs w:val="28"/>
              </w:rPr>
            </w:pPr>
            <w:r>
              <w:rPr>
                <w:rFonts w:cstheme="minorHAnsi"/>
                <w:b/>
                <w:sz w:val="24"/>
                <w:szCs w:val="28"/>
              </w:rPr>
              <w:t>Overview</w:t>
            </w:r>
          </w:p>
        </w:tc>
        <w:tc>
          <w:tcPr>
            <w:tcW w:w="3914" w:type="pct"/>
            <w:gridSpan w:val="6"/>
            <w:shd w:val="clear" w:color="auto" w:fill="auto"/>
          </w:tcPr>
          <w:p w14:paraId="79307285" w14:textId="77777777" w:rsidR="003D1A95" w:rsidRPr="003D1A95" w:rsidRDefault="003D1A95" w:rsidP="003D1A95">
            <w:pPr>
              <w:pStyle w:val="NormalWeb"/>
              <w:rPr>
                <w:rFonts w:asciiTheme="minorHAnsi" w:hAnsiTheme="minorHAnsi" w:cstheme="minorHAnsi"/>
                <w:color w:val="414042"/>
              </w:rPr>
            </w:pPr>
            <w:r w:rsidRPr="003D1A95">
              <w:rPr>
                <w:rFonts w:asciiTheme="minorHAnsi" w:hAnsiTheme="minorHAnsi" w:cstheme="minorHAnsi"/>
                <w:color w:val="414042"/>
              </w:rPr>
              <w:t>The module bridges the gap between academic learning about the law and the courtroom, and practice skills.</w:t>
            </w:r>
          </w:p>
          <w:p w14:paraId="0B13570C" w14:textId="4E847AE9" w:rsidR="00796728" w:rsidRDefault="003D1A95" w:rsidP="003E038F">
            <w:pPr>
              <w:pStyle w:val="NormalWeb"/>
              <w:spacing w:before="0" w:beforeAutospacing="0" w:after="0" w:afterAutospacing="0"/>
              <w:rPr>
                <w:rFonts w:asciiTheme="minorHAnsi" w:eastAsiaTheme="minorHAnsi" w:hAnsiTheme="minorHAnsi" w:cstheme="minorHAnsi"/>
                <w:color w:val="414042"/>
                <w:lang w:eastAsia="en-US"/>
              </w:rPr>
            </w:pPr>
            <w:r w:rsidRPr="003D1A95">
              <w:rPr>
                <w:rFonts w:asciiTheme="minorHAnsi" w:hAnsiTheme="minorHAnsi" w:cstheme="minorHAnsi"/>
                <w:color w:val="414042"/>
              </w:rPr>
              <w:t>The module sets the context for encounters between social work and the law, grounding it in an understanding of the role of the law in social work practice, and of the social worker in the courtroom. Building on that grounding, the module will quickly become practice</w:t>
            </w:r>
            <w:r w:rsidR="00D26A96">
              <w:rPr>
                <w:rFonts w:asciiTheme="minorHAnsi" w:hAnsiTheme="minorHAnsi" w:cstheme="minorHAnsi"/>
                <w:color w:val="414042"/>
              </w:rPr>
              <w:t xml:space="preserve"> </w:t>
            </w:r>
            <w:r w:rsidRPr="003D1A95">
              <w:rPr>
                <w:rFonts w:asciiTheme="minorHAnsi" w:hAnsiTheme="minorHAnsi" w:cstheme="minorHAnsi"/>
                <w:color w:val="414042"/>
              </w:rPr>
              <w:t>orientated.  This module aims to provide social workers with increased skills and confidence in presenting evidence in a courtroom and in written reports</w:t>
            </w:r>
            <w:r w:rsidR="00D26A96">
              <w:rPr>
                <w:rFonts w:asciiTheme="minorHAnsi" w:hAnsiTheme="minorHAnsi" w:cstheme="minorHAnsi"/>
                <w:color w:val="414042"/>
              </w:rPr>
              <w:t xml:space="preserve"> </w:t>
            </w:r>
            <w:r w:rsidRPr="003D1A95">
              <w:rPr>
                <w:rFonts w:asciiTheme="minorHAnsi" w:hAnsiTheme="minorHAnsi" w:cstheme="minorHAnsi"/>
                <w:color w:val="414042"/>
              </w:rPr>
              <w:t>and developing the use of case law to justify decisions. It also aims to enable participants to identify the importance of evidence in social work practice, decision making and when presenting evidence at court.</w:t>
            </w:r>
            <w:r w:rsidR="00DF05C3">
              <w:rPr>
                <w:rFonts w:asciiTheme="minorHAnsi" w:hAnsiTheme="minorHAnsi" w:cstheme="minorHAnsi"/>
                <w:color w:val="414042"/>
              </w:rPr>
              <w:t xml:space="preserve"> Advice on how to report for court, dress code, developments in law and drafting </w:t>
            </w:r>
            <w:r w:rsidR="00DF05C3" w:rsidRPr="005F164C">
              <w:rPr>
                <w:rFonts w:asciiTheme="minorHAnsi" w:eastAsiaTheme="minorHAnsi" w:hAnsiTheme="minorHAnsi" w:cstheme="minorHAnsi"/>
                <w:color w:val="414042"/>
                <w:lang w:eastAsia="en-US"/>
              </w:rPr>
              <w:t>reports for court.</w:t>
            </w:r>
          </w:p>
          <w:p w14:paraId="52A63FB7" w14:textId="672B717A" w:rsidR="005F164C" w:rsidRPr="003D1A95" w:rsidRDefault="00DF05C3" w:rsidP="003E038F">
            <w:pPr>
              <w:pStyle w:val="NormalWeb"/>
              <w:spacing w:before="0" w:beforeAutospacing="0" w:after="0" w:afterAutospacing="0"/>
              <w:rPr>
                <w:rFonts w:asciiTheme="minorHAnsi" w:hAnsiTheme="minorHAnsi" w:cstheme="minorHAnsi"/>
                <w:b/>
                <w:color w:val="414042"/>
                <w:u w:val="single"/>
              </w:rPr>
            </w:pPr>
            <w:r w:rsidRPr="005F164C">
              <w:rPr>
                <w:rFonts w:asciiTheme="minorHAnsi" w:eastAsiaTheme="minorHAnsi" w:hAnsiTheme="minorHAnsi" w:cstheme="minorHAnsi"/>
                <w:color w:val="414042"/>
                <w:lang w:eastAsia="en-US"/>
              </w:rPr>
              <w:t xml:space="preserve"> </w:t>
            </w:r>
          </w:p>
        </w:tc>
      </w:tr>
      <w:tr w:rsidR="0062400B" w:rsidRPr="00EC4D43" w14:paraId="5D8B121A" w14:textId="77777777" w:rsidTr="00914DC6">
        <w:trPr>
          <w:trHeight w:val="125"/>
        </w:trPr>
        <w:tc>
          <w:tcPr>
            <w:tcW w:w="1086" w:type="pct"/>
            <w:gridSpan w:val="3"/>
            <w:shd w:val="clear" w:color="auto" w:fill="auto"/>
          </w:tcPr>
          <w:p w14:paraId="18FA547E" w14:textId="77777777" w:rsidR="00005DB6" w:rsidRPr="003B1CCE" w:rsidRDefault="00005DB6" w:rsidP="00687920">
            <w:pPr>
              <w:rPr>
                <w:rFonts w:cstheme="minorHAnsi"/>
                <w:b/>
                <w:sz w:val="24"/>
                <w:szCs w:val="24"/>
              </w:rPr>
            </w:pPr>
            <w:r w:rsidRPr="003B1CCE">
              <w:rPr>
                <w:rFonts w:cstheme="minorHAnsi"/>
                <w:b/>
                <w:sz w:val="24"/>
                <w:szCs w:val="24"/>
              </w:rPr>
              <w:t>Assessment</w:t>
            </w:r>
          </w:p>
        </w:tc>
        <w:tc>
          <w:tcPr>
            <w:tcW w:w="3914" w:type="pct"/>
            <w:gridSpan w:val="6"/>
            <w:shd w:val="clear" w:color="auto" w:fill="auto"/>
          </w:tcPr>
          <w:p w14:paraId="56882B15" w14:textId="77777777" w:rsidR="003D1A95" w:rsidRPr="003D1A95" w:rsidRDefault="003D1A95" w:rsidP="00E7277D">
            <w:pPr>
              <w:pStyle w:val="ListParagraph"/>
              <w:numPr>
                <w:ilvl w:val="0"/>
                <w:numId w:val="10"/>
              </w:numPr>
              <w:spacing w:before="100" w:beforeAutospacing="1" w:after="100" w:afterAutospacing="1"/>
              <w:rPr>
                <w:rFonts w:cstheme="minorHAnsi"/>
                <w:color w:val="414042"/>
                <w:sz w:val="24"/>
                <w:szCs w:val="24"/>
              </w:rPr>
            </w:pPr>
            <w:r w:rsidRPr="003D1A95">
              <w:rPr>
                <w:rFonts w:cstheme="minorHAnsi"/>
                <w:color w:val="414042"/>
                <w:sz w:val="24"/>
                <w:szCs w:val="24"/>
              </w:rPr>
              <w:t xml:space="preserve">An oral examination consisting of an artificially constructed examination and cross- examination, based upon a case study, in a moot </w:t>
            </w:r>
            <w:proofErr w:type="gramStart"/>
            <w:r w:rsidRPr="003D1A95">
              <w:rPr>
                <w:rFonts w:cstheme="minorHAnsi"/>
                <w:color w:val="414042"/>
                <w:sz w:val="24"/>
                <w:szCs w:val="24"/>
              </w:rPr>
              <w:t>setting</w:t>
            </w:r>
            <w:proofErr w:type="gramEnd"/>
            <w:r w:rsidRPr="003D1A95">
              <w:rPr>
                <w:rFonts w:cstheme="minorHAnsi"/>
                <w:color w:val="414042"/>
                <w:sz w:val="24"/>
                <w:szCs w:val="24"/>
              </w:rPr>
              <w:t xml:space="preserve"> </w:t>
            </w:r>
          </w:p>
          <w:p w14:paraId="4CBE5AEA" w14:textId="1BF7DFE4" w:rsidR="00005DB6" w:rsidRDefault="003D1A95" w:rsidP="00E7277D">
            <w:pPr>
              <w:pStyle w:val="ListParagraph"/>
              <w:numPr>
                <w:ilvl w:val="0"/>
                <w:numId w:val="10"/>
              </w:numPr>
              <w:spacing w:before="100" w:beforeAutospacing="1" w:after="100" w:afterAutospacing="1"/>
              <w:rPr>
                <w:rFonts w:cstheme="minorHAnsi"/>
                <w:color w:val="414042"/>
                <w:sz w:val="24"/>
                <w:szCs w:val="24"/>
              </w:rPr>
            </w:pPr>
            <w:r w:rsidRPr="003D1A95">
              <w:rPr>
                <w:rFonts w:cstheme="minorHAnsi"/>
                <w:color w:val="414042"/>
                <w:sz w:val="24"/>
                <w:szCs w:val="24"/>
              </w:rPr>
              <w:t xml:space="preserve">A </w:t>
            </w:r>
            <w:proofErr w:type="gramStart"/>
            <w:r w:rsidRPr="003D1A95">
              <w:rPr>
                <w:rFonts w:cstheme="minorHAnsi"/>
                <w:color w:val="414042"/>
                <w:sz w:val="24"/>
                <w:szCs w:val="24"/>
              </w:rPr>
              <w:t>3000</w:t>
            </w:r>
            <w:r w:rsidR="00D26A96">
              <w:rPr>
                <w:rFonts w:cstheme="minorHAnsi"/>
                <w:color w:val="414042"/>
                <w:sz w:val="24"/>
                <w:szCs w:val="24"/>
              </w:rPr>
              <w:t xml:space="preserve"> w</w:t>
            </w:r>
            <w:r w:rsidRPr="003D1A95">
              <w:rPr>
                <w:rFonts w:cstheme="minorHAnsi"/>
                <w:color w:val="414042"/>
                <w:sz w:val="24"/>
                <w:szCs w:val="24"/>
              </w:rPr>
              <w:t>ord</w:t>
            </w:r>
            <w:proofErr w:type="gramEnd"/>
            <w:r w:rsidRPr="003D1A95">
              <w:rPr>
                <w:rFonts w:cstheme="minorHAnsi"/>
                <w:color w:val="414042"/>
                <w:sz w:val="24"/>
                <w:szCs w:val="24"/>
              </w:rPr>
              <w:t xml:space="preserve"> assignment</w:t>
            </w:r>
          </w:p>
          <w:p w14:paraId="40E99F24" w14:textId="77777777" w:rsidR="00107CE2" w:rsidRPr="00107CE2" w:rsidRDefault="00107CE2" w:rsidP="00107CE2">
            <w:pPr>
              <w:spacing w:before="100" w:beforeAutospacing="1" w:after="100" w:afterAutospacing="1"/>
              <w:rPr>
                <w:rFonts w:cstheme="minorHAnsi"/>
                <w:color w:val="414042"/>
                <w:sz w:val="24"/>
                <w:szCs w:val="24"/>
              </w:rPr>
            </w:pPr>
          </w:p>
        </w:tc>
      </w:tr>
      <w:tr w:rsidR="0062400B" w:rsidRPr="00EC4D43" w14:paraId="247888FD" w14:textId="77777777" w:rsidTr="00914DC6">
        <w:tc>
          <w:tcPr>
            <w:tcW w:w="1086" w:type="pct"/>
            <w:gridSpan w:val="3"/>
            <w:shd w:val="clear" w:color="auto" w:fill="auto"/>
          </w:tcPr>
          <w:p w14:paraId="3B424A1C" w14:textId="182F08C2" w:rsidR="00005DB6" w:rsidRPr="003B1CCE" w:rsidRDefault="00005DB6" w:rsidP="00687920">
            <w:pPr>
              <w:rPr>
                <w:rFonts w:cstheme="minorHAnsi"/>
                <w:b/>
                <w:sz w:val="24"/>
                <w:szCs w:val="24"/>
              </w:rPr>
            </w:pPr>
            <w:proofErr w:type="gramStart"/>
            <w:r>
              <w:rPr>
                <w:rFonts w:cstheme="minorHAnsi"/>
                <w:b/>
                <w:sz w:val="24"/>
                <w:szCs w:val="24"/>
              </w:rPr>
              <w:t>Dates</w:t>
            </w:r>
            <w:r w:rsidR="00A63B0E">
              <w:rPr>
                <w:rFonts w:cstheme="minorHAnsi"/>
                <w:b/>
                <w:sz w:val="24"/>
                <w:szCs w:val="24"/>
              </w:rPr>
              <w:t xml:space="preserve"> </w:t>
            </w:r>
            <w:r w:rsidR="00CC7BEF">
              <w:rPr>
                <w:rFonts w:cstheme="minorHAnsi"/>
                <w:b/>
                <w:sz w:val="24"/>
                <w:szCs w:val="24"/>
              </w:rPr>
              <w:t xml:space="preserve"> </w:t>
            </w:r>
            <w:r w:rsidR="00CC7BEF" w:rsidRPr="00CC7BEF">
              <w:rPr>
                <w:rFonts w:cstheme="minorHAnsi"/>
                <w:b/>
                <w:i/>
                <w:sz w:val="24"/>
                <w:szCs w:val="24"/>
              </w:rPr>
              <w:t>(</w:t>
            </w:r>
            <w:proofErr w:type="gramEnd"/>
            <w:r w:rsidR="00CC7BEF" w:rsidRPr="00CC7BEF">
              <w:rPr>
                <w:rFonts w:cstheme="minorHAnsi"/>
                <w:b/>
                <w:i/>
                <w:sz w:val="24"/>
                <w:szCs w:val="24"/>
              </w:rPr>
              <w:t>provisional)</w:t>
            </w:r>
          </w:p>
        </w:tc>
        <w:tc>
          <w:tcPr>
            <w:tcW w:w="3914" w:type="pct"/>
            <w:gridSpan w:val="6"/>
            <w:shd w:val="clear" w:color="auto" w:fill="auto"/>
          </w:tcPr>
          <w:p w14:paraId="7921E5C4" w14:textId="7AE1A346" w:rsidR="00122407" w:rsidRPr="00C7421A" w:rsidRDefault="005837B2" w:rsidP="00C7421A">
            <w:pPr>
              <w:spacing w:before="100" w:beforeAutospacing="1" w:after="100" w:afterAutospacing="1"/>
              <w:rPr>
                <w:rFonts w:eastAsia="Times New Roman" w:cstheme="minorHAnsi"/>
                <w:sz w:val="24"/>
                <w:szCs w:val="24"/>
              </w:rPr>
            </w:pPr>
            <w:r>
              <w:rPr>
                <w:rFonts w:eastAsia="Times New Roman" w:cstheme="minorHAnsi"/>
                <w:sz w:val="24"/>
                <w:szCs w:val="24"/>
              </w:rPr>
              <w:t>TBC</w:t>
            </w:r>
          </w:p>
        </w:tc>
      </w:tr>
      <w:tr w:rsidR="0062400B" w:rsidRPr="00EC4D43" w14:paraId="7DEF531B" w14:textId="77777777" w:rsidTr="00914DC6">
        <w:tc>
          <w:tcPr>
            <w:tcW w:w="1086" w:type="pct"/>
            <w:gridSpan w:val="3"/>
            <w:shd w:val="clear" w:color="auto" w:fill="auto"/>
          </w:tcPr>
          <w:p w14:paraId="59A8C212" w14:textId="77777777" w:rsidR="007655FB" w:rsidRDefault="007655FB" w:rsidP="00687920">
            <w:pPr>
              <w:rPr>
                <w:rFonts w:cstheme="minorHAnsi"/>
                <w:b/>
                <w:sz w:val="24"/>
                <w:szCs w:val="24"/>
              </w:rPr>
            </w:pPr>
            <w:r>
              <w:rPr>
                <w:rFonts w:cstheme="minorHAnsi"/>
                <w:b/>
                <w:sz w:val="24"/>
                <w:szCs w:val="24"/>
              </w:rPr>
              <w:t>Cost</w:t>
            </w:r>
          </w:p>
        </w:tc>
        <w:tc>
          <w:tcPr>
            <w:tcW w:w="3914" w:type="pct"/>
            <w:gridSpan w:val="6"/>
            <w:shd w:val="clear" w:color="auto" w:fill="auto"/>
          </w:tcPr>
          <w:p w14:paraId="3A2A258D" w14:textId="77777777" w:rsidR="007655FB" w:rsidRPr="003B1CCE" w:rsidRDefault="007655FB" w:rsidP="00687920">
            <w:pPr>
              <w:rPr>
                <w:rFonts w:cstheme="minorHAnsi"/>
                <w:b/>
                <w:sz w:val="24"/>
                <w:szCs w:val="24"/>
              </w:rPr>
            </w:pPr>
            <w:r>
              <w:rPr>
                <w:rFonts w:cstheme="minorHAnsi"/>
                <w:color w:val="000000"/>
                <w:sz w:val="24"/>
                <w:szCs w:val="24"/>
              </w:rPr>
              <w:t>£1000</w:t>
            </w:r>
          </w:p>
        </w:tc>
      </w:tr>
      <w:tr w:rsidR="00957DAD" w:rsidRPr="00EC4D43" w14:paraId="78D2B0D0" w14:textId="77777777" w:rsidTr="00914DC6">
        <w:tc>
          <w:tcPr>
            <w:tcW w:w="5000" w:type="pct"/>
            <w:gridSpan w:val="9"/>
            <w:shd w:val="clear" w:color="auto" w:fill="auto"/>
          </w:tcPr>
          <w:p w14:paraId="080FBD59" w14:textId="5EDFA372" w:rsidR="005C0A49" w:rsidRDefault="005C0A49" w:rsidP="004A7208">
            <w:pPr>
              <w:rPr>
                <w:rFonts w:cstheme="minorHAnsi"/>
                <w:b/>
                <w:sz w:val="28"/>
                <w:szCs w:val="28"/>
              </w:rPr>
            </w:pPr>
          </w:p>
          <w:tbl>
            <w:tblPr>
              <w:tblStyle w:val="TableGrid"/>
              <w:tblW w:w="5000" w:type="pct"/>
              <w:tblLook w:val="04A0" w:firstRow="1" w:lastRow="0" w:firstColumn="1" w:lastColumn="0" w:noHBand="0" w:noVBand="1"/>
            </w:tblPr>
            <w:tblGrid>
              <w:gridCol w:w="1468"/>
              <w:gridCol w:w="3259"/>
              <w:gridCol w:w="1735"/>
            </w:tblGrid>
            <w:tr w:rsidR="00B411FF" w:rsidRPr="00EC4D43" w14:paraId="644B3993" w14:textId="77777777" w:rsidTr="00942D0C">
              <w:tc>
                <w:tcPr>
                  <w:tcW w:w="5000" w:type="pct"/>
                  <w:gridSpan w:val="3"/>
                  <w:shd w:val="clear" w:color="auto" w:fill="D6E3BC" w:themeFill="accent3" w:themeFillTint="66"/>
                </w:tcPr>
                <w:p w14:paraId="3A239DDE" w14:textId="77777777" w:rsidR="00B411FF" w:rsidRDefault="00B411FF" w:rsidP="00B411FF">
                  <w:pPr>
                    <w:rPr>
                      <w:rFonts w:cstheme="minorHAnsi"/>
                      <w:b/>
                      <w:sz w:val="28"/>
                      <w:szCs w:val="28"/>
                    </w:rPr>
                  </w:pPr>
                  <w:r>
                    <w:rPr>
                      <w:rFonts w:cstheme="minorHAnsi"/>
                      <w:b/>
                      <w:sz w:val="28"/>
                      <w:szCs w:val="28"/>
                    </w:rPr>
                    <w:t>Kinship and Statutory Care for Children – Semester Two</w:t>
                  </w:r>
                </w:p>
                <w:p w14:paraId="036C1416" w14:textId="77777777" w:rsidR="00B411FF" w:rsidRPr="00C362EC" w:rsidRDefault="00B411FF" w:rsidP="00B411FF">
                  <w:pPr>
                    <w:rPr>
                      <w:rFonts w:cstheme="minorHAnsi"/>
                      <w:b/>
                      <w:sz w:val="28"/>
                      <w:szCs w:val="28"/>
                    </w:rPr>
                  </w:pPr>
                </w:p>
              </w:tc>
            </w:tr>
            <w:tr w:rsidR="00B411FF" w:rsidRPr="00EC4D43" w14:paraId="20E9F22E" w14:textId="77777777" w:rsidTr="00942D0C">
              <w:tc>
                <w:tcPr>
                  <w:tcW w:w="3598" w:type="pct"/>
                  <w:gridSpan w:val="2"/>
                  <w:shd w:val="clear" w:color="auto" w:fill="D6E3BC" w:themeFill="accent3" w:themeFillTint="66"/>
                </w:tcPr>
                <w:p w14:paraId="34ECB556" w14:textId="77777777" w:rsidR="00B411FF" w:rsidRPr="00C362EC" w:rsidRDefault="00B411FF" w:rsidP="00B411FF">
                  <w:pPr>
                    <w:rPr>
                      <w:rFonts w:cstheme="minorHAnsi"/>
                      <w:b/>
                      <w:sz w:val="28"/>
                      <w:szCs w:val="28"/>
                    </w:rPr>
                  </w:pPr>
                  <w:r w:rsidRPr="00C362EC">
                    <w:rPr>
                      <w:rFonts w:cstheme="minorHAnsi"/>
                      <w:b/>
                      <w:sz w:val="28"/>
                      <w:szCs w:val="28"/>
                    </w:rPr>
                    <w:t>Practice strand</w:t>
                  </w:r>
                </w:p>
              </w:tc>
              <w:tc>
                <w:tcPr>
                  <w:tcW w:w="1402" w:type="pct"/>
                  <w:shd w:val="clear" w:color="auto" w:fill="D6E3BC" w:themeFill="accent3" w:themeFillTint="66"/>
                </w:tcPr>
                <w:p w14:paraId="77F58486" w14:textId="77777777" w:rsidR="00B411FF" w:rsidRPr="00C362EC" w:rsidRDefault="00B411FF" w:rsidP="00B411FF">
                  <w:pPr>
                    <w:rPr>
                      <w:rFonts w:cstheme="minorHAnsi"/>
                      <w:b/>
                      <w:sz w:val="28"/>
                      <w:szCs w:val="28"/>
                    </w:rPr>
                  </w:pPr>
                  <w:r>
                    <w:rPr>
                      <w:rFonts w:cstheme="minorHAnsi"/>
                      <w:b/>
                      <w:sz w:val="28"/>
                      <w:szCs w:val="28"/>
                    </w:rPr>
                    <w:t>15</w:t>
                  </w:r>
                  <w:r w:rsidRPr="00C362EC">
                    <w:rPr>
                      <w:rFonts w:cstheme="minorHAnsi"/>
                      <w:b/>
                      <w:sz w:val="28"/>
                      <w:szCs w:val="28"/>
                    </w:rPr>
                    <w:t xml:space="preserve"> credits</w:t>
                  </w:r>
                </w:p>
              </w:tc>
            </w:tr>
            <w:tr w:rsidR="00B411FF" w:rsidRPr="00EC4D43" w14:paraId="0DD9947A" w14:textId="77777777" w:rsidTr="00942D0C">
              <w:tc>
                <w:tcPr>
                  <w:tcW w:w="1016" w:type="pct"/>
                  <w:shd w:val="clear" w:color="auto" w:fill="auto"/>
                </w:tcPr>
                <w:p w14:paraId="49FC9EF5" w14:textId="77777777" w:rsidR="00B411FF" w:rsidRDefault="00B411FF" w:rsidP="00B411FF">
                  <w:pPr>
                    <w:rPr>
                      <w:rFonts w:cstheme="minorHAnsi"/>
                      <w:b/>
                      <w:sz w:val="24"/>
                      <w:szCs w:val="28"/>
                    </w:rPr>
                  </w:pPr>
                  <w:r>
                    <w:rPr>
                      <w:rFonts w:cstheme="minorHAnsi"/>
                      <w:b/>
                      <w:sz w:val="24"/>
                      <w:szCs w:val="28"/>
                    </w:rPr>
                    <w:lastRenderedPageBreak/>
                    <w:t>Module lead</w:t>
                  </w:r>
                </w:p>
              </w:tc>
              <w:tc>
                <w:tcPr>
                  <w:tcW w:w="3984" w:type="pct"/>
                  <w:gridSpan w:val="2"/>
                  <w:shd w:val="clear" w:color="auto" w:fill="auto"/>
                </w:tcPr>
                <w:p w14:paraId="7B6B0B72" w14:textId="223CC4FC" w:rsidR="00B411FF" w:rsidRDefault="00CA26BF" w:rsidP="00B411FF">
                  <w:pPr>
                    <w:rPr>
                      <w:rFonts w:cstheme="minorHAnsi"/>
                      <w:sz w:val="24"/>
                      <w:szCs w:val="28"/>
                    </w:rPr>
                  </w:pPr>
                  <w:r>
                    <w:rPr>
                      <w:rFonts w:cstheme="minorHAnsi"/>
                      <w:sz w:val="24"/>
                      <w:szCs w:val="28"/>
                    </w:rPr>
                    <w:t>Dave Bosworth</w:t>
                  </w:r>
                </w:p>
                <w:p w14:paraId="54A30A93" w14:textId="77777777" w:rsidR="00B411FF" w:rsidRDefault="00B411FF" w:rsidP="00B411FF">
                  <w:pPr>
                    <w:rPr>
                      <w:rFonts w:cstheme="minorHAnsi"/>
                      <w:b/>
                      <w:sz w:val="24"/>
                      <w:szCs w:val="28"/>
                    </w:rPr>
                  </w:pPr>
                </w:p>
              </w:tc>
            </w:tr>
            <w:tr w:rsidR="00B411FF" w:rsidRPr="00EC4D43" w14:paraId="3DFAC50E" w14:textId="77777777" w:rsidTr="00942D0C">
              <w:tc>
                <w:tcPr>
                  <w:tcW w:w="1016" w:type="pct"/>
                  <w:shd w:val="clear" w:color="auto" w:fill="auto"/>
                </w:tcPr>
                <w:p w14:paraId="6F21D573" w14:textId="77777777" w:rsidR="00B411FF" w:rsidRDefault="00B411FF" w:rsidP="00B411FF">
                  <w:pPr>
                    <w:rPr>
                      <w:rFonts w:cstheme="minorHAnsi"/>
                      <w:b/>
                      <w:sz w:val="24"/>
                      <w:szCs w:val="28"/>
                    </w:rPr>
                  </w:pPr>
                  <w:r>
                    <w:rPr>
                      <w:rFonts w:cstheme="minorHAnsi"/>
                      <w:b/>
                      <w:sz w:val="24"/>
                      <w:szCs w:val="28"/>
                    </w:rPr>
                    <w:t>Target audience</w:t>
                  </w:r>
                </w:p>
                <w:p w14:paraId="00068169" w14:textId="77777777" w:rsidR="00B411FF" w:rsidRDefault="00B411FF" w:rsidP="00B411FF">
                  <w:pPr>
                    <w:rPr>
                      <w:rFonts w:cstheme="minorHAnsi"/>
                      <w:b/>
                      <w:sz w:val="24"/>
                      <w:szCs w:val="28"/>
                    </w:rPr>
                  </w:pPr>
                </w:p>
              </w:tc>
              <w:tc>
                <w:tcPr>
                  <w:tcW w:w="3984" w:type="pct"/>
                  <w:gridSpan w:val="2"/>
                  <w:shd w:val="clear" w:color="auto" w:fill="auto"/>
                </w:tcPr>
                <w:p w14:paraId="149F4A86" w14:textId="44991732" w:rsidR="00B411FF" w:rsidRPr="0005563B" w:rsidRDefault="00B411FF" w:rsidP="00B411FF">
                  <w:pPr>
                    <w:pStyle w:val="Text"/>
                    <w:spacing w:after="0"/>
                    <w:jc w:val="left"/>
                    <w:rPr>
                      <w:rFonts w:asciiTheme="minorHAnsi" w:hAnsiTheme="minorHAnsi" w:cstheme="minorHAnsi"/>
                      <w:color w:val="000000" w:themeColor="text1"/>
                    </w:rPr>
                  </w:pPr>
                  <w:r w:rsidRPr="0005563B">
                    <w:rPr>
                      <w:rFonts w:asciiTheme="minorHAnsi" w:hAnsiTheme="minorHAnsi" w:cstheme="minorHAnsi"/>
                      <w:sz w:val="24"/>
                      <w:szCs w:val="24"/>
                    </w:rPr>
                    <w:t>Social workers,</w:t>
                  </w:r>
                  <w:r>
                    <w:rPr>
                      <w:rFonts w:asciiTheme="minorHAnsi" w:hAnsiTheme="minorHAnsi" w:cstheme="minorHAnsi"/>
                      <w:sz w:val="24"/>
                      <w:szCs w:val="24"/>
                    </w:rPr>
                    <w:t xml:space="preserve"> support workers,</w:t>
                  </w:r>
                  <w:r w:rsidRPr="0005563B">
                    <w:rPr>
                      <w:rFonts w:asciiTheme="minorHAnsi" w:hAnsiTheme="minorHAnsi" w:cstheme="minorHAnsi"/>
                      <w:sz w:val="24"/>
                      <w:szCs w:val="24"/>
                    </w:rPr>
                    <w:t xml:space="preserve"> residential</w:t>
                  </w:r>
                  <w:r>
                    <w:rPr>
                      <w:rFonts w:asciiTheme="minorHAnsi" w:hAnsiTheme="minorHAnsi" w:cstheme="minorHAnsi"/>
                      <w:sz w:val="24"/>
                      <w:szCs w:val="24"/>
                    </w:rPr>
                    <w:t xml:space="preserve"> staff</w:t>
                  </w:r>
                  <w:r w:rsidRPr="0005563B">
                    <w:rPr>
                      <w:rFonts w:asciiTheme="minorHAnsi" w:hAnsiTheme="minorHAnsi" w:cstheme="minorHAnsi"/>
                      <w:sz w:val="24"/>
                      <w:szCs w:val="24"/>
                    </w:rPr>
                    <w:t xml:space="preserve"> and other professionals who have significant involvement working with children who are looked after, or are at risk of becoming so, or have left care</w:t>
                  </w:r>
                  <w:r w:rsidRPr="0005563B">
                    <w:rPr>
                      <w:rFonts w:asciiTheme="minorHAnsi" w:hAnsiTheme="minorHAnsi" w:cstheme="minorHAnsi"/>
                      <w:b/>
                      <w:bCs/>
                      <w:sz w:val="24"/>
                      <w:szCs w:val="24"/>
                    </w:rPr>
                    <w:t>.</w:t>
                  </w:r>
                  <w:r>
                    <w:rPr>
                      <w:rFonts w:asciiTheme="minorHAnsi" w:hAnsiTheme="minorHAnsi" w:cstheme="minorHAnsi"/>
                      <w:b/>
                      <w:bCs/>
                      <w:sz w:val="24"/>
                      <w:szCs w:val="24"/>
                    </w:rPr>
                    <w:t xml:space="preserve"> </w:t>
                  </w:r>
                  <w:proofErr w:type="spellStart"/>
                  <w:r w:rsidRPr="00B56118">
                    <w:rPr>
                      <w:rFonts w:asciiTheme="minorHAnsi" w:hAnsiTheme="minorHAnsi" w:cstheme="minorHAnsi"/>
                      <w:bCs/>
                      <w:sz w:val="24"/>
                      <w:szCs w:val="24"/>
                    </w:rPr>
                    <w:t>Eg.</w:t>
                  </w:r>
                  <w:proofErr w:type="spellEnd"/>
                  <w:r w:rsidRPr="00B56118">
                    <w:rPr>
                      <w:rFonts w:asciiTheme="minorHAnsi" w:hAnsiTheme="minorHAnsi" w:cstheme="minorHAnsi"/>
                      <w:bCs/>
                      <w:sz w:val="24"/>
                      <w:szCs w:val="24"/>
                    </w:rPr>
                    <w:t xml:space="preserve"> Reunification team, </w:t>
                  </w:r>
                  <w:proofErr w:type="gramStart"/>
                  <w:r w:rsidRPr="00B56118">
                    <w:rPr>
                      <w:rFonts w:asciiTheme="minorHAnsi" w:hAnsiTheme="minorHAnsi" w:cstheme="minorHAnsi"/>
                      <w:bCs/>
                      <w:sz w:val="24"/>
                      <w:szCs w:val="24"/>
                    </w:rPr>
                    <w:t>FGC</w:t>
                  </w:r>
                  <w:proofErr w:type="gramEnd"/>
                  <w:r w:rsidRPr="00B56118">
                    <w:rPr>
                      <w:rFonts w:asciiTheme="minorHAnsi" w:hAnsiTheme="minorHAnsi" w:cstheme="minorHAnsi"/>
                      <w:bCs/>
                      <w:sz w:val="24"/>
                      <w:szCs w:val="24"/>
                    </w:rPr>
                    <w:t xml:space="preserve"> and family networking.   </w:t>
                  </w:r>
                  <w:r w:rsidRPr="00B411FF">
                    <w:rPr>
                      <w:rFonts w:asciiTheme="minorHAnsi" w:hAnsiTheme="minorHAnsi" w:cstheme="minorHAnsi"/>
                      <w:bCs/>
                      <w:sz w:val="24"/>
                      <w:szCs w:val="24"/>
                      <w:highlight w:val="yellow"/>
                    </w:rPr>
                    <w:t xml:space="preserve">Must be able to write at academic </w:t>
                  </w:r>
                  <w:proofErr w:type="gramStart"/>
                  <w:r w:rsidRPr="00B411FF">
                    <w:rPr>
                      <w:rFonts w:asciiTheme="minorHAnsi" w:hAnsiTheme="minorHAnsi" w:cstheme="minorHAnsi"/>
                      <w:bCs/>
                      <w:sz w:val="24"/>
                      <w:szCs w:val="24"/>
                      <w:highlight w:val="yellow"/>
                    </w:rPr>
                    <w:t>Masters</w:t>
                  </w:r>
                  <w:proofErr w:type="gramEnd"/>
                  <w:r w:rsidRPr="00B411FF">
                    <w:rPr>
                      <w:rFonts w:asciiTheme="minorHAnsi" w:hAnsiTheme="minorHAnsi" w:cstheme="minorHAnsi"/>
                      <w:bCs/>
                      <w:sz w:val="24"/>
                      <w:szCs w:val="24"/>
                      <w:highlight w:val="yellow"/>
                    </w:rPr>
                    <w:t xml:space="preserve"> level 7.</w:t>
                  </w:r>
                </w:p>
              </w:tc>
            </w:tr>
            <w:tr w:rsidR="00B411FF" w:rsidRPr="00EC4D43" w14:paraId="105039B8" w14:textId="77777777" w:rsidTr="00942D0C">
              <w:tc>
                <w:tcPr>
                  <w:tcW w:w="1016" w:type="pct"/>
                  <w:shd w:val="clear" w:color="auto" w:fill="auto"/>
                </w:tcPr>
                <w:p w14:paraId="5866916E" w14:textId="77777777" w:rsidR="00B411FF" w:rsidRDefault="00B411FF" w:rsidP="00B411FF">
                  <w:pPr>
                    <w:rPr>
                      <w:rFonts w:cstheme="minorHAnsi"/>
                      <w:b/>
                      <w:sz w:val="24"/>
                      <w:szCs w:val="28"/>
                    </w:rPr>
                  </w:pPr>
                  <w:r>
                    <w:rPr>
                      <w:rFonts w:cstheme="minorHAnsi"/>
                      <w:b/>
                      <w:sz w:val="24"/>
                      <w:szCs w:val="28"/>
                    </w:rPr>
                    <w:t>Overview</w:t>
                  </w:r>
                </w:p>
              </w:tc>
              <w:tc>
                <w:tcPr>
                  <w:tcW w:w="3984" w:type="pct"/>
                  <w:gridSpan w:val="2"/>
                  <w:shd w:val="clear" w:color="auto" w:fill="auto"/>
                </w:tcPr>
                <w:p w14:paraId="71E60D70" w14:textId="77777777" w:rsidR="00B411FF" w:rsidRPr="0005563B" w:rsidRDefault="00B411FF" w:rsidP="00B411FF">
                  <w:pPr>
                    <w:numPr>
                      <w:ilvl w:val="0"/>
                      <w:numId w:val="7"/>
                    </w:numPr>
                    <w:contextualSpacing/>
                    <w:rPr>
                      <w:rFonts w:cstheme="minorHAnsi"/>
                      <w:sz w:val="24"/>
                      <w:szCs w:val="24"/>
                    </w:rPr>
                  </w:pPr>
                  <w:r w:rsidRPr="0005563B">
                    <w:rPr>
                      <w:rFonts w:cstheme="minorHAnsi"/>
                      <w:sz w:val="24"/>
                      <w:szCs w:val="24"/>
                    </w:rPr>
                    <w:t>What is the profile of the looked after child population in the UK and locally – who enters care, who leaves care and how, why have care numbers been rising nationally, what do local variations in care numbers look like?</w:t>
                  </w:r>
                </w:p>
                <w:p w14:paraId="219E71C8" w14:textId="77777777" w:rsidR="00B411FF" w:rsidRPr="0005563B" w:rsidRDefault="00B411FF" w:rsidP="00B411FF">
                  <w:pPr>
                    <w:numPr>
                      <w:ilvl w:val="0"/>
                      <w:numId w:val="7"/>
                    </w:numPr>
                    <w:contextualSpacing/>
                    <w:rPr>
                      <w:rFonts w:cstheme="minorHAnsi"/>
                      <w:sz w:val="24"/>
                      <w:szCs w:val="24"/>
                    </w:rPr>
                  </w:pPr>
                  <w:r w:rsidRPr="0005563B">
                    <w:rPr>
                      <w:rFonts w:cstheme="minorHAnsi"/>
                      <w:sz w:val="24"/>
                      <w:szCs w:val="24"/>
                    </w:rPr>
                    <w:t xml:space="preserve">Assessing looked after children’s needs and wishes– the application of attachment theory, ecological </w:t>
                  </w:r>
                  <w:proofErr w:type="gramStart"/>
                  <w:r w:rsidRPr="0005563B">
                    <w:rPr>
                      <w:rFonts w:cstheme="minorHAnsi"/>
                      <w:sz w:val="24"/>
                      <w:szCs w:val="24"/>
                    </w:rPr>
                    <w:t>theory</w:t>
                  </w:r>
                  <w:proofErr w:type="gramEnd"/>
                  <w:r w:rsidRPr="0005563B">
                    <w:rPr>
                      <w:rFonts w:cstheme="minorHAnsi"/>
                      <w:sz w:val="24"/>
                      <w:szCs w:val="24"/>
                    </w:rPr>
                    <w:t xml:space="preserve"> and the social studies of childhood to looked after children’s lives.</w:t>
                  </w:r>
                </w:p>
                <w:p w14:paraId="567FD54E" w14:textId="77777777" w:rsidR="00B411FF" w:rsidRPr="0005563B" w:rsidRDefault="00B411FF" w:rsidP="00B411FF">
                  <w:pPr>
                    <w:numPr>
                      <w:ilvl w:val="0"/>
                      <w:numId w:val="7"/>
                    </w:numPr>
                    <w:contextualSpacing/>
                    <w:rPr>
                      <w:rFonts w:cstheme="minorHAnsi"/>
                      <w:sz w:val="24"/>
                      <w:szCs w:val="24"/>
                    </w:rPr>
                  </w:pPr>
                  <w:r w:rsidRPr="0005563B">
                    <w:rPr>
                      <w:rFonts w:cstheme="minorHAnsi"/>
                      <w:sz w:val="24"/>
                      <w:szCs w:val="24"/>
                    </w:rPr>
                    <w:t>Placement pathways for looked after children entering care; longer-term placement pathways and the pursuit of ‘permanence’ for looked after children.</w:t>
                  </w:r>
                </w:p>
                <w:p w14:paraId="0126EE67" w14:textId="77777777" w:rsidR="00B411FF" w:rsidRPr="0005563B" w:rsidRDefault="00B411FF" w:rsidP="00B411FF">
                  <w:pPr>
                    <w:numPr>
                      <w:ilvl w:val="0"/>
                      <w:numId w:val="7"/>
                    </w:numPr>
                    <w:contextualSpacing/>
                    <w:rPr>
                      <w:rFonts w:cstheme="minorHAnsi"/>
                      <w:sz w:val="24"/>
                      <w:szCs w:val="24"/>
                    </w:rPr>
                  </w:pPr>
                  <w:r w:rsidRPr="0005563B">
                    <w:rPr>
                      <w:rFonts w:cstheme="minorHAnsi"/>
                      <w:sz w:val="24"/>
                      <w:szCs w:val="24"/>
                    </w:rPr>
                    <w:t>The mental health needs of looked after children.</w:t>
                  </w:r>
                </w:p>
                <w:p w14:paraId="4D948975" w14:textId="77777777" w:rsidR="00B411FF" w:rsidRPr="0005563B" w:rsidRDefault="00B411FF" w:rsidP="00B411FF">
                  <w:pPr>
                    <w:numPr>
                      <w:ilvl w:val="0"/>
                      <w:numId w:val="7"/>
                    </w:numPr>
                    <w:contextualSpacing/>
                    <w:rPr>
                      <w:rFonts w:cstheme="minorHAnsi"/>
                      <w:sz w:val="24"/>
                      <w:szCs w:val="24"/>
                    </w:rPr>
                  </w:pPr>
                  <w:r w:rsidRPr="0005563B">
                    <w:rPr>
                      <w:rFonts w:cstheme="minorHAnsi"/>
                      <w:sz w:val="24"/>
                      <w:szCs w:val="24"/>
                    </w:rPr>
                    <w:t xml:space="preserve">The education of looked after children. </w:t>
                  </w:r>
                </w:p>
                <w:p w14:paraId="566A3581" w14:textId="77777777" w:rsidR="00B411FF" w:rsidRPr="0005563B" w:rsidRDefault="00B411FF" w:rsidP="00B411FF">
                  <w:pPr>
                    <w:numPr>
                      <w:ilvl w:val="0"/>
                      <w:numId w:val="7"/>
                    </w:numPr>
                    <w:contextualSpacing/>
                    <w:rPr>
                      <w:rFonts w:cstheme="minorHAnsi"/>
                      <w:sz w:val="24"/>
                      <w:szCs w:val="24"/>
                    </w:rPr>
                  </w:pPr>
                  <w:r w:rsidRPr="0005563B">
                    <w:rPr>
                      <w:rFonts w:cstheme="minorHAnsi"/>
                      <w:sz w:val="24"/>
                      <w:szCs w:val="24"/>
                    </w:rPr>
                    <w:t xml:space="preserve">Types of intervention / ways of working with looked after children and their evidence </w:t>
                  </w:r>
                  <w:proofErr w:type="gramStart"/>
                  <w:r w:rsidRPr="0005563B">
                    <w:rPr>
                      <w:rFonts w:cstheme="minorHAnsi"/>
                      <w:sz w:val="24"/>
                      <w:szCs w:val="24"/>
                    </w:rPr>
                    <w:t>base</w:t>
                  </w:r>
                  <w:proofErr w:type="gramEnd"/>
                </w:p>
                <w:p w14:paraId="43937FAA" w14:textId="77777777" w:rsidR="00B411FF" w:rsidRPr="0005563B" w:rsidRDefault="00B411FF" w:rsidP="00B411FF">
                  <w:pPr>
                    <w:numPr>
                      <w:ilvl w:val="0"/>
                      <w:numId w:val="7"/>
                    </w:numPr>
                    <w:contextualSpacing/>
                    <w:rPr>
                      <w:rFonts w:cstheme="minorHAnsi"/>
                      <w:sz w:val="24"/>
                      <w:szCs w:val="24"/>
                    </w:rPr>
                  </w:pPr>
                  <w:r w:rsidRPr="0005563B">
                    <w:rPr>
                      <w:rFonts w:cstheme="minorHAnsi"/>
                      <w:sz w:val="24"/>
                      <w:szCs w:val="24"/>
                    </w:rPr>
                    <w:t xml:space="preserve">Family and </w:t>
                  </w:r>
                  <w:proofErr w:type="gramStart"/>
                  <w:r w:rsidRPr="0005563B">
                    <w:rPr>
                      <w:rFonts w:cstheme="minorHAnsi"/>
                      <w:sz w:val="24"/>
                      <w:szCs w:val="24"/>
                    </w:rPr>
                    <w:t>friends</w:t>
                  </w:r>
                  <w:proofErr w:type="gramEnd"/>
                  <w:r w:rsidRPr="0005563B">
                    <w:rPr>
                      <w:rFonts w:cstheme="minorHAnsi"/>
                      <w:sz w:val="24"/>
                      <w:szCs w:val="24"/>
                    </w:rPr>
                    <w:t xml:space="preserve"> relationships and birth family contact.</w:t>
                  </w:r>
                </w:p>
                <w:p w14:paraId="0C956285" w14:textId="77777777" w:rsidR="00B411FF" w:rsidRPr="0005563B" w:rsidRDefault="00B411FF" w:rsidP="00B411FF">
                  <w:pPr>
                    <w:numPr>
                      <w:ilvl w:val="0"/>
                      <w:numId w:val="7"/>
                    </w:numPr>
                    <w:contextualSpacing/>
                    <w:rPr>
                      <w:rFonts w:cstheme="minorHAnsi"/>
                      <w:sz w:val="24"/>
                      <w:szCs w:val="24"/>
                    </w:rPr>
                  </w:pPr>
                  <w:r w:rsidRPr="0005563B">
                    <w:rPr>
                      <w:rFonts w:cstheme="minorHAnsi"/>
                      <w:sz w:val="24"/>
                      <w:szCs w:val="24"/>
                    </w:rPr>
                    <w:t>Looked after children and offending.</w:t>
                  </w:r>
                </w:p>
                <w:p w14:paraId="59F13FE9" w14:textId="77777777" w:rsidR="00B411FF" w:rsidRDefault="00B411FF" w:rsidP="00B411FF">
                  <w:pPr>
                    <w:numPr>
                      <w:ilvl w:val="0"/>
                      <w:numId w:val="7"/>
                    </w:numPr>
                    <w:contextualSpacing/>
                    <w:rPr>
                      <w:rFonts w:cstheme="minorHAnsi"/>
                      <w:sz w:val="24"/>
                      <w:szCs w:val="24"/>
                    </w:rPr>
                  </w:pPr>
                  <w:r w:rsidRPr="0005563B">
                    <w:rPr>
                      <w:rFonts w:cstheme="minorHAnsi"/>
                      <w:sz w:val="24"/>
                      <w:szCs w:val="24"/>
                    </w:rPr>
                    <w:t>Leaving care and transitions to adulthood.</w:t>
                  </w:r>
                </w:p>
                <w:p w14:paraId="172DC54F" w14:textId="77777777" w:rsidR="00B411FF" w:rsidRDefault="00B411FF" w:rsidP="00B411FF">
                  <w:pPr>
                    <w:numPr>
                      <w:ilvl w:val="0"/>
                      <w:numId w:val="7"/>
                    </w:numPr>
                    <w:contextualSpacing/>
                    <w:rPr>
                      <w:rFonts w:cstheme="minorHAnsi"/>
                      <w:sz w:val="24"/>
                      <w:szCs w:val="24"/>
                    </w:rPr>
                  </w:pPr>
                  <w:r w:rsidRPr="00CF5BFF">
                    <w:rPr>
                      <w:rFonts w:cstheme="minorHAnsi"/>
                      <w:sz w:val="24"/>
                      <w:szCs w:val="24"/>
                    </w:rPr>
                    <w:t xml:space="preserve">Connected Person/ Viability </w:t>
                  </w:r>
                  <w:proofErr w:type="gramStart"/>
                  <w:r w:rsidRPr="00CF5BFF">
                    <w:rPr>
                      <w:rFonts w:cstheme="minorHAnsi"/>
                      <w:sz w:val="24"/>
                      <w:szCs w:val="24"/>
                    </w:rPr>
                    <w:t>assessments</w:t>
                  </w:r>
                  <w:proofErr w:type="gramEnd"/>
                </w:p>
                <w:p w14:paraId="51F71E3F" w14:textId="77777777" w:rsidR="00B411FF" w:rsidRPr="0005563B" w:rsidRDefault="00B411FF" w:rsidP="00B411FF">
                  <w:pPr>
                    <w:ind w:left="720"/>
                    <w:contextualSpacing/>
                    <w:rPr>
                      <w:rFonts w:cstheme="minorHAnsi"/>
                      <w:sz w:val="24"/>
                      <w:szCs w:val="24"/>
                    </w:rPr>
                  </w:pPr>
                </w:p>
              </w:tc>
            </w:tr>
            <w:tr w:rsidR="00B411FF" w:rsidRPr="00EC4D43" w14:paraId="350EC0B3" w14:textId="77777777" w:rsidTr="00942D0C">
              <w:trPr>
                <w:trHeight w:val="125"/>
              </w:trPr>
              <w:tc>
                <w:tcPr>
                  <w:tcW w:w="1016" w:type="pct"/>
                  <w:shd w:val="clear" w:color="auto" w:fill="auto"/>
                </w:tcPr>
                <w:p w14:paraId="70C311B8" w14:textId="77777777" w:rsidR="00B411FF" w:rsidRPr="003B1CCE" w:rsidRDefault="00B411FF" w:rsidP="00B411FF">
                  <w:pPr>
                    <w:rPr>
                      <w:rFonts w:cstheme="minorHAnsi"/>
                      <w:b/>
                      <w:sz w:val="24"/>
                      <w:szCs w:val="24"/>
                    </w:rPr>
                  </w:pPr>
                  <w:r w:rsidRPr="003B1CCE">
                    <w:rPr>
                      <w:rFonts w:cstheme="minorHAnsi"/>
                      <w:b/>
                      <w:sz w:val="24"/>
                      <w:szCs w:val="24"/>
                    </w:rPr>
                    <w:t>Assessment</w:t>
                  </w:r>
                </w:p>
              </w:tc>
              <w:tc>
                <w:tcPr>
                  <w:tcW w:w="3984" w:type="pct"/>
                  <w:gridSpan w:val="2"/>
                  <w:shd w:val="clear" w:color="auto" w:fill="auto"/>
                </w:tcPr>
                <w:p w14:paraId="068BC3CC" w14:textId="77777777" w:rsidR="00B411FF" w:rsidRDefault="00B411FF" w:rsidP="00B411FF">
                  <w:pPr>
                    <w:rPr>
                      <w:rFonts w:cstheme="minorHAnsi"/>
                      <w:sz w:val="24"/>
                      <w:szCs w:val="24"/>
                    </w:rPr>
                  </w:pPr>
                  <w:proofErr w:type="gramStart"/>
                  <w:r>
                    <w:rPr>
                      <w:rFonts w:cstheme="minorHAnsi"/>
                      <w:sz w:val="24"/>
                      <w:szCs w:val="24"/>
                    </w:rPr>
                    <w:t>3000 word</w:t>
                  </w:r>
                  <w:proofErr w:type="gramEnd"/>
                  <w:r>
                    <w:rPr>
                      <w:rFonts w:cstheme="minorHAnsi"/>
                      <w:sz w:val="24"/>
                      <w:szCs w:val="24"/>
                    </w:rPr>
                    <w:t xml:space="preserve"> assignment</w:t>
                  </w:r>
                </w:p>
                <w:p w14:paraId="3AE317A4" w14:textId="77777777" w:rsidR="00B411FF" w:rsidRPr="00C362EC" w:rsidRDefault="00B411FF" w:rsidP="00B411FF">
                  <w:pPr>
                    <w:rPr>
                      <w:rFonts w:cstheme="minorHAnsi"/>
                      <w:sz w:val="24"/>
                      <w:szCs w:val="24"/>
                    </w:rPr>
                  </w:pPr>
                </w:p>
              </w:tc>
            </w:tr>
            <w:tr w:rsidR="00B411FF" w:rsidRPr="00EC4D43" w14:paraId="1A43A28B" w14:textId="77777777" w:rsidTr="00942D0C">
              <w:tc>
                <w:tcPr>
                  <w:tcW w:w="1016" w:type="pct"/>
                  <w:shd w:val="clear" w:color="auto" w:fill="auto"/>
                </w:tcPr>
                <w:p w14:paraId="12036FDE" w14:textId="77777777" w:rsidR="00B411FF" w:rsidRPr="003B1CCE" w:rsidRDefault="00B411FF" w:rsidP="00B411FF">
                  <w:pPr>
                    <w:rPr>
                      <w:rFonts w:cstheme="minorHAnsi"/>
                      <w:b/>
                      <w:sz w:val="24"/>
                      <w:szCs w:val="24"/>
                    </w:rPr>
                  </w:pPr>
                  <w:r>
                    <w:rPr>
                      <w:rFonts w:cstheme="minorHAnsi"/>
                      <w:b/>
                      <w:sz w:val="24"/>
                      <w:szCs w:val="24"/>
                    </w:rPr>
                    <w:t xml:space="preserve">Dates </w:t>
                  </w:r>
                  <w:r w:rsidRPr="00CC7BEF">
                    <w:rPr>
                      <w:rFonts w:cstheme="minorHAnsi"/>
                      <w:b/>
                      <w:i/>
                      <w:sz w:val="24"/>
                      <w:szCs w:val="24"/>
                    </w:rPr>
                    <w:t>(provisional)</w:t>
                  </w:r>
                </w:p>
              </w:tc>
              <w:tc>
                <w:tcPr>
                  <w:tcW w:w="3984" w:type="pct"/>
                  <w:gridSpan w:val="2"/>
                  <w:shd w:val="clear" w:color="auto" w:fill="auto"/>
                </w:tcPr>
                <w:p w14:paraId="6931101A" w14:textId="022ECC81" w:rsidR="00B411FF" w:rsidRPr="0005563B" w:rsidRDefault="00661302" w:rsidP="00B411FF">
                  <w:pPr>
                    <w:rPr>
                      <w:rFonts w:eastAsia="Times New Roman" w:cstheme="minorHAnsi"/>
                      <w:bCs/>
                      <w:sz w:val="24"/>
                      <w:szCs w:val="24"/>
                    </w:rPr>
                  </w:pPr>
                  <w:r>
                    <w:rPr>
                      <w:rFonts w:eastAsia="Times New Roman" w:cstheme="minorHAnsi"/>
                      <w:bCs/>
                      <w:sz w:val="24"/>
                      <w:szCs w:val="24"/>
                    </w:rPr>
                    <w:t>22</w:t>
                  </w:r>
                  <w:r w:rsidRPr="00661302">
                    <w:rPr>
                      <w:rFonts w:eastAsia="Times New Roman" w:cstheme="minorHAnsi"/>
                      <w:bCs/>
                      <w:sz w:val="24"/>
                      <w:szCs w:val="24"/>
                      <w:vertAlign w:val="superscript"/>
                    </w:rPr>
                    <w:t>nd</w:t>
                  </w:r>
                  <w:r>
                    <w:rPr>
                      <w:rFonts w:eastAsia="Times New Roman" w:cstheme="minorHAnsi"/>
                      <w:bCs/>
                      <w:sz w:val="24"/>
                      <w:szCs w:val="24"/>
                    </w:rPr>
                    <w:t xml:space="preserve"> Feb, 7</w:t>
                  </w:r>
                  <w:r w:rsidRPr="00661302">
                    <w:rPr>
                      <w:rFonts w:eastAsia="Times New Roman" w:cstheme="minorHAnsi"/>
                      <w:bCs/>
                      <w:sz w:val="24"/>
                      <w:szCs w:val="24"/>
                      <w:vertAlign w:val="superscript"/>
                    </w:rPr>
                    <w:t>th</w:t>
                  </w:r>
                  <w:r>
                    <w:rPr>
                      <w:rFonts w:eastAsia="Times New Roman" w:cstheme="minorHAnsi"/>
                      <w:bCs/>
                      <w:sz w:val="24"/>
                      <w:szCs w:val="24"/>
                    </w:rPr>
                    <w:t xml:space="preserve"> March, 21</w:t>
                  </w:r>
                  <w:r w:rsidRPr="00661302">
                    <w:rPr>
                      <w:rFonts w:eastAsia="Times New Roman" w:cstheme="minorHAnsi"/>
                      <w:bCs/>
                      <w:sz w:val="24"/>
                      <w:szCs w:val="24"/>
                      <w:vertAlign w:val="superscript"/>
                    </w:rPr>
                    <w:t>st</w:t>
                  </w:r>
                  <w:r>
                    <w:rPr>
                      <w:rFonts w:eastAsia="Times New Roman" w:cstheme="minorHAnsi"/>
                      <w:bCs/>
                      <w:sz w:val="24"/>
                      <w:szCs w:val="24"/>
                    </w:rPr>
                    <w:t xml:space="preserve"> March,18</w:t>
                  </w:r>
                  <w:r w:rsidRPr="00661302">
                    <w:rPr>
                      <w:rFonts w:eastAsia="Times New Roman" w:cstheme="minorHAnsi"/>
                      <w:bCs/>
                      <w:sz w:val="24"/>
                      <w:szCs w:val="24"/>
                      <w:vertAlign w:val="superscript"/>
                    </w:rPr>
                    <w:t>th</w:t>
                  </w:r>
                  <w:r>
                    <w:rPr>
                      <w:rFonts w:eastAsia="Times New Roman" w:cstheme="minorHAnsi"/>
                      <w:bCs/>
                      <w:sz w:val="24"/>
                      <w:szCs w:val="24"/>
                    </w:rPr>
                    <w:t xml:space="preserve"> </w:t>
                  </w:r>
                  <w:proofErr w:type="gramStart"/>
                  <w:r>
                    <w:rPr>
                      <w:rFonts w:eastAsia="Times New Roman" w:cstheme="minorHAnsi"/>
                      <w:bCs/>
                      <w:sz w:val="24"/>
                      <w:szCs w:val="24"/>
                    </w:rPr>
                    <w:t>April ,</w:t>
                  </w:r>
                  <w:proofErr w:type="gramEnd"/>
                  <w:r>
                    <w:rPr>
                      <w:rFonts w:eastAsia="Times New Roman" w:cstheme="minorHAnsi"/>
                      <w:bCs/>
                      <w:sz w:val="24"/>
                      <w:szCs w:val="24"/>
                    </w:rPr>
                    <w:t xml:space="preserve"> 9</w:t>
                  </w:r>
                  <w:r w:rsidRPr="00661302">
                    <w:rPr>
                      <w:rFonts w:eastAsia="Times New Roman" w:cstheme="minorHAnsi"/>
                      <w:bCs/>
                      <w:sz w:val="24"/>
                      <w:szCs w:val="24"/>
                      <w:vertAlign w:val="superscript"/>
                    </w:rPr>
                    <w:t>th</w:t>
                  </w:r>
                  <w:r>
                    <w:rPr>
                      <w:rFonts w:eastAsia="Times New Roman" w:cstheme="minorHAnsi"/>
                      <w:bCs/>
                      <w:sz w:val="24"/>
                      <w:szCs w:val="24"/>
                    </w:rPr>
                    <w:t xml:space="preserve"> May </w:t>
                  </w:r>
                  <w:r w:rsidR="00140998">
                    <w:rPr>
                      <w:rFonts w:eastAsia="Times New Roman" w:cstheme="minorHAnsi"/>
                      <w:bCs/>
                      <w:sz w:val="24"/>
                      <w:szCs w:val="24"/>
                    </w:rPr>
                    <w:t>( all face to face).</w:t>
                  </w:r>
                </w:p>
              </w:tc>
            </w:tr>
            <w:tr w:rsidR="00B411FF" w:rsidRPr="00EC4D43" w14:paraId="76379422" w14:textId="77777777" w:rsidTr="00942D0C">
              <w:tc>
                <w:tcPr>
                  <w:tcW w:w="1016" w:type="pct"/>
                  <w:shd w:val="clear" w:color="auto" w:fill="auto"/>
                </w:tcPr>
                <w:p w14:paraId="2FBF73F5" w14:textId="77777777" w:rsidR="00B411FF" w:rsidRDefault="00B411FF" w:rsidP="00B411FF">
                  <w:pPr>
                    <w:rPr>
                      <w:rFonts w:cstheme="minorHAnsi"/>
                      <w:b/>
                      <w:sz w:val="24"/>
                      <w:szCs w:val="24"/>
                    </w:rPr>
                  </w:pPr>
                  <w:r>
                    <w:rPr>
                      <w:rFonts w:cstheme="minorHAnsi"/>
                      <w:b/>
                      <w:sz w:val="24"/>
                      <w:szCs w:val="24"/>
                    </w:rPr>
                    <w:t>Cost</w:t>
                  </w:r>
                </w:p>
              </w:tc>
              <w:tc>
                <w:tcPr>
                  <w:tcW w:w="3984" w:type="pct"/>
                  <w:gridSpan w:val="2"/>
                  <w:shd w:val="clear" w:color="auto" w:fill="auto"/>
                </w:tcPr>
                <w:p w14:paraId="5ED04017" w14:textId="3F36B8CF" w:rsidR="00B411FF" w:rsidRPr="003B1CCE" w:rsidRDefault="00B411FF" w:rsidP="00B411FF">
                  <w:pPr>
                    <w:rPr>
                      <w:rFonts w:cstheme="minorHAnsi"/>
                      <w:b/>
                      <w:sz w:val="24"/>
                      <w:szCs w:val="24"/>
                    </w:rPr>
                  </w:pPr>
                  <w:r>
                    <w:rPr>
                      <w:rFonts w:cstheme="minorHAnsi"/>
                      <w:color w:val="000000"/>
                      <w:sz w:val="24"/>
                      <w:szCs w:val="24"/>
                    </w:rPr>
                    <w:t xml:space="preserve">£500 </w:t>
                  </w:r>
                </w:p>
              </w:tc>
            </w:tr>
          </w:tbl>
          <w:p w14:paraId="61816E95" w14:textId="77777777" w:rsidR="00B411FF" w:rsidRDefault="00B411FF" w:rsidP="004A7208">
            <w:pPr>
              <w:rPr>
                <w:rFonts w:cstheme="minorHAnsi"/>
                <w:b/>
                <w:sz w:val="28"/>
                <w:szCs w:val="28"/>
              </w:rPr>
            </w:pPr>
          </w:p>
          <w:p w14:paraId="62C69F1B" w14:textId="77777777" w:rsidR="00EB4968" w:rsidRDefault="00EB4968" w:rsidP="004A7208">
            <w:pPr>
              <w:rPr>
                <w:rFonts w:cstheme="minorHAnsi"/>
                <w:b/>
                <w:sz w:val="28"/>
                <w:szCs w:val="28"/>
              </w:rPr>
            </w:pPr>
          </w:p>
        </w:tc>
      </w:tr>
      <w:tr w:rsidR="00005DB6" w:rsidRPr="00EC4D43" w14:paraId="4C8E509E" w14:textId="77777777" w:rsidTr="00914DC6">
        <w:tc>
          <w:tcPr>
            <w:tcW w:w="5000" w:type="pct"/>
            <w:gridSpan w:val="9"/>
            <w:shd w:val="clear" w:color="auto" w:fill="CCC0D9" w:themeFill="accent4" w:themeFillTint="66"/>
          </w:tcPr>
          <w:p w14:paraId="6DB4CFA1" w14:textId="66CC20F3" w:rsidR="00005DB6" w:rsidRPr="00C362EC" w:rsidRDefault="00005DB6" w:rsidP="004A7208">
            <w:pPr>
              <w:rPr>
                <w:rFonts w:cstheme="minorHAnsi"/>
                <w:b/>
                <w:sz w:val="28"/>
                <w:szCs w:val="28"/>
              </w:rPr>
            </w:pPr>
            <w:r>
              <w:rPr>
                <w:rFonts w:cstheme="minorHAnsi"/>
                <w:b/>
                <w:sz w:val="28"/>
                <w:szCs w:val="28"/>
              </w:rPr>
              <w:lastRenderedPageBreak/>
              <w:t xml:space="preserve">Introduction to Leadership and </w:t>
            </w:r>
            <w:r w:rsidR="00D26A96">
              <w:rPr>
                <w:rFonts w:cstheme="minorHAnsi"/>
                <w:b/>
                <w:sz w:val="28"/>
                <w:szCs w:val="28"/>
              </w:rPr>
              <w:t>Practice Supervision</w:t>
            </w:r>
            <w:r w:rsidR="00622338">
              <w:rPr>
                <w:rFonts w:cstheme="minorHAnsi"/>
                <w:b/>
                <w:sz w:val="28"/>
                <w:szCs w:val="28"/>
              </w:rPr>
              <w:t xml:space="preserve"> </w:t>
            </w:r>
          </w:p>
        </w:tc>
      </w:tr>
      <w:tr w:rsidR="0062400B" w:rsidRPr="00EC4D43" w14:paraId="228E2187" w14:textId="77777777" w:rsidTr="00914DC6">
        <w:tc>
          <w:tcPr>
            <w:tcW w:w="3428" w:type="pct"/>
            <w:gridSpan w:val="5"/>
            <w:shd w:val="clear" w:color="auto" w:fill="CCC0D9" w:themeFill="accent4" w:themeFillTint="66"/>
          </w:tcPr>
          <w:p w14:paraId="0AB7A46E" w14:textId="77777777" w:rsidR="00005DB6" w:rsidRPr="00C362EC" w:rsidRDefault="00005DB6" w:rsidP="00687920">
            <w:pPr>
              <w:rPr>
                <w:rFonts w:cstheme="minorHAnsi"/>
                <w:b/>
                <w:sz w:val="28"/>
                <w:szCs w:val="28"/>
              </w:rPr>
            </w:pPr>
            <w:r>
              <w:rPr>
                <w:rFonts w:cstheme="minorHAnsi"/>
                <w:b/>
                <w:sz w:val="28"/>
                <w:szCs w:val="28"/>
              </w:rPr>
              <w:lastRenderedPageBreak/>
              <w:t>Leadership and Management</w:t>
            </w:r>
            <w:r w:rsidRPr="00C362EC">
              <w:rPr>
                <w:rFonts w:cstheme="minorHAnsi"/>
                <w:b/>
                <w:sz w:val="28"/>
                <w:szCs w:val="28"/>
              </w:rPr>
              <w:t xml:space="preserve"> strand</w:t>
            </w:r>
          </w:p>
        </w:tc>
        <w:tc>
          <w:tcPr>
            <w:tcW w:w="1572" w:type="pct"/>
            <w:gridSpan w:val="4"/>
            <w:shd w:val="clear" w:color="auto" w:fill="CCC0D9" w:themeFill="accent4" w:themeFillTint="66"/>
          </w:tcPr>
          <w:p w14:paraId="422BBA12" w14:textId="77777777" w:rsidR="00005DB6" w:rsidRPr="00C362EC" w:rsidRDefault="00005DB6" w:rsidP="00687920">
            <w:pPr>
              <w:rPr>
                <w:rFonts w:cstheme="minorHAnsi"/>
                <w:b/>
                <w:sz w:val="28"/>
                <w:szCs w:val="28"/>
              </w:rPr>
            </w:pPr>
            <w:r w:rsidRPr="00C362EC">
              <w:rPr>
                <w:rFonts w:cstheme="minorHAnsi"/>
                <w:b/>
                <w:sz w:val="28"/>
                <w:szCs w:val="28"/>
              </w:rPr>
              <w:t>30 credits</w:t>
            </w:r>
          </w:p>
        </w:tc>
      </w:tr>
      <w:tr w:rsidR="0062400B" w:rsidRPr="00EC4D43" w14:paraId="2F977863" w14:textId="77777777" w:rsidTr="00914DC6">
        <w:tc>
          <w:tcPr>
            <w:tcW w:w="998" w:type="pct"/>
            <w:gridSpan w:val="2"/>
            <w:shd w:val="clear" w:color="auto" w:fill="auto"/>
          </w:tcPr>
          <w:p w14:paraId="41A8FB7B" w14:textId="77777777" w:rsidR="00A63B0E" w:rsidRDefault="00A63B0E" w:rsidP="00687920">
            <w:pPr>
              <w:rPr>
                <w:rFonts w:cstheme="minorHAnsi"/>
                <w:b/>
                <w:sz w:val="24"/>
                <w:szCs w:val="28"/>
              </w:rPr>
            </w:pPr>
            <w:r>
              <w:rPr>
                <w:rFonts w:cstheme="minorHAnsi"/>
                <w:b/>
                <w:sz w:val="24"/>
                <w:szCs w:val="28"/>
              </w:rPr>
              <w:t>Module lead</w:t>
            </w:r>
          </w:p>
        </w:tc>
        <w:tc>
          <w:tcPr>
            <w:tcW w:w="4002" w:type="pct"/>
            <w:gridSpan w:val="7"/>
            <w:shd w:val="clear" w:color="auto" w:fill="auto"/>
          </w:tcPr>
          <w:p w14:paraId="2B27C403" w14:textId="7986AEEB" w:rsidR="00A63B0E" w:rsidRPr="003D1A95" w:rsidRDefault="00D26A96" w:rsidP="00D26A96">
            <w:pPr>
              <w:rPr>
                <w:rFonts w:cstheme="minorHAnsi"/>
                <w:b/>
                <w:sz w:val="24"/>
                <w:szCs w:val="24"/>
              </w:rPr>
            </w:pPr>
            <w:r>
              <w:rPr>
                <w:rFonts w:cstheme="minorHAnsi"/>
                <w:b/>
                <w:sz w:val="24"/>
                <w:szCs w:val="24"/>
              </w:rPr>
              <w:t xml:space="preserve">Dave Bosworth and </w:t>
            </w:r>
            <w:r w:rsidR="00561621">
              <w:rPr>
                <w:rFonts w:cstheme="minorHAnsi"/>
                <w:b/>
                <w:sz w:val="24"/>
                <w:szCs w:val="24"/>
              </w:rPr>
              <w:t>Lynda Hughes</w:t>
            </w:r>
          </w:p>
        </w:tc>
      </w:tr>
      <w:tr w:rsidR="0062400B" w:rsidRPr="00EC4D43" w14:paraId="3EC86DE1" w14:textId="77777777" w:rsidTr="00914DC6">
        <w:tc>
          <w:tcPr>
            <w:tcW w:w="998" w:type="pct"/>
            <w:gridSpan w:val="2"/>
            <w:shd w:val="clear" w:color="auto" w:fill="auto"/>
          </w:tcPr>
          <w:p w14:paraId="60F24AE0" w14:textId="77777777" w:rsidR="00005DB6" w:rsidRDefault="00005DB6" w:rsidP="00687920">
            <w:pPr>
              <w:rPr>
                <w:rFonts w:cstheme="minorHAnsi"/>
                <w:b/>
                <w:sz w:val="24"/>
                <w:szCs w:val="28"/>
              </w:rPr>
            </w:pPr>
            <w:r>
              <w:rPr>
                <w:rFonts w:cstheme="minorHAnsi"/>
                <w:b/>
                <w:sz w:val="24"/>
                <w:szCs w:val="28"/>
              </w:rPr>
              <w:t>Target audience</w:t>
            </w:r>
          </w:p>
          <w:p w14:paraId="4A2F5635" w14:textId="77777777" w:rsidR="00005DB6" w:rsidRDefault="00005DB6" w:rsidP="00687920">
            <w:pPr>
              <w:rPr>
                <w:rFonts w:cstheme="minorHAnsi"/>
                <w:b/>
                <w:sz w:val="24"/>
                <w:szCs w:val="28"/>
              </w:rPr>
            </w:pPr>
          </w:p>
        </w:tc>
        <w:tc>
          <w:tcPr>
            <w:tcW w:w="4002" w:type="pct"/>
            <w:gridSpan w:val="7"/>
            <w:shd w:val="clear" w:color="auto" w:fill="auto"/>
          </w:tcPr>
          <w:p w14:paraId="150AF923" w14:textId="6388AFFF" w:rsidR="00F07FF9" w:rsidRPr="00255E24" w:rsidRDefault="00F07FF9" w:rsidP="005F164C">
            <w:pPr>
              <w:rPr>
                <w:rFonts w:eastAsia="Times New Roman" w:cstheme="minorHAnsi"/>
                <w:sz w:val="24"/>
                <w:szCs w:val="24"/>
              </w:rPr>
            </w:pPr>
            <w:r w:rsidRPr="00255E24">
              <w:rPr>
                <w:rFonts w:eastAsia="Times New Roman" w:cstheme="minorHAnsi"/>
                <w:sz w:val="24"/>
                <w:szCs w:val="24"/>
              </w:rPr>
              <w:t xml:space="preserve">New or aspiring </w:t>
            </w:r>
            <w:r w:rsidR="005C0A49">
              <w:rPr>
                <w:rFonts w:eastAsia="Times New Roman" w:cstheme="minorHAnsi"/>
                <w:sz w:val="24"/>
                <w:szCs w:val="24"/>
              </w:rPr>
              <w:t>T</w:t>
            </w:r>
            <w:r w:rsidRPr="00255E24">
              <w:rPr>
                <w:rFonts w:eastAsia="Times New Roman" w:cstheme="minorHAnsi"/>
                <w:sz w:val="24"/>
                <w:szCs w:val="24"/>
              </w:rPr>
              <w:t xml:space="preserve">eam </w:t>
            </w:r>
            <w:r w:rsidR="005C0A49">
              <w:rPr>
                <w:rFonts w:eastAsia="Times New Roman" w:cstheme="minorHAnsi"/>
                <w:sz w:val="24"/>
                <w:szCs w:val="24"/>
              </w:rPr>
              <w:t>M</w:t>
            </w:r>
            <w:r w:rsidRPr="00255E24">
              <w:rPr>
                <w:rFonts w:eastAsia="Times New Roman" w:cstheme="minorHAnsi"/>
                <w:sz w:val="24"/>
                <w:szCs w:val="24"/>
              </w:rPr>
              <w:t>anagers</w:t>
            </w:r>
            <w:r w:rsidR="005C0A49">
              <w:rPr>
                <w:rFonts w:eastAsia="Times New Roman" w:cstheme="minorHAnsi"/>
                <w:sz w:val="24"/>
                <w:szCs w:val="24"/>
              </w:rPr>
              <w:t>/SFMs</w:t>
            </w:r>
            <w:r w:rsidRPr="00255E24">
              <w:rPr>
                <w:rFonts w:eastAsia="Times New Roman" w:cstheme="minorHAnsi"/>
                <w:sz w:val="24"/>
                <w:szCs w:val="24"/>
              </w:rPr>
              <w:t>.</w:t>
            </w:r>
          </w:p>
          <w:p w14:paraId="01874E03" w14:textId="7BFD7A07" w:rsidR="00005DB6" w:rsidRPr="00255E24" w:rsidRDefault="00F07FF9" w:rsidP="005F164C">
            <w:pPr>
              <w:rPr>
                <w:rFonts w:eastAsia="Times New Roman" w:cstheme="minorHAnsi"/>
                <w:sz w:val="24"/>
                <w:szCs w:val="24"/>
              </w:rPr>
            </w:pPr>
            <w:r w:rsidRPr="003D1A95">
              <w:rPr>
                <w:rFonts w:eastAsia="Times New Roman" w:cstheme="minorHAnsi"/>
                <w:sz w:val="24"/>
                <w:szCs w:val="24"/>
              </w:rPr>
              <w:t>Practitioners with a mentoring or supervisory role</w:t>
            </w:r>
            <w:r w:rsidR="003F5B04">
              <w:rPr>
                <w:rFonts w:eastAsia="Times New Roman" w:cstheme="minorHAnsi"/>
                <w:sz w:val="24"/>
                <w:szCs w:val="24"/>
              </w:rPr>
              <w:t xml:space="preserve"> who adhere to Practice Supervisor KSS</w:t>
            </w:r>
          </w:p>
        </w:tc>
      </w:tr>
      <w:tr w:rsidR="0062400B" w:rsidRPr="00EC4D43" w14:paraId="5222695F" w14:textId="77777777" w:rsidTr="00914DC6">
        <w:tc>
          <w:tcPr>
            <w:tcW w:w="998" w:type="pct"/>
            <w:gridSpan w:val="2"/>
            <w:shd w:val="clear" w:color="auto" w:fill="auto"/>
          </w:tcPr>
          <w:p w14:paraId="2A2C31B3" w14:textId="77777777" w:rsidR="00005DB6" w:rsidRDefault="00005DB6" w:rsidP="00687920">
            <w:pPr>
              <w:rPr>
                <w:rFonts w:cstheme="minorHAnsi"/>
                <w:b/>
                <w:sz w:val="24"/>
                <w:szCs w:val="28"/>
              </w:rPr>
            </w:pPr>
            <w:r>
              <w:rPr>
                <w:rFonts w:cstheme="minorHAnsi"/>
                <w:b/>
                <w:sz w:val="24"/>
                <w:szCs w:val="28"/>
              </w:rPr>
              <w:t>Overview</w:t>
            </w:r>
          </w:p>
        </w:tc>
        <w:tc>
          <w:tcPr>
            <w:tcW w:w="4002" w:type="pct"/>
            <w:gridSpan w:val="7"/>
            <w:shd w:val="clear" w:color="auto" w:fill="auto"/>
          </w:tcPr>
          <w:p w14:paraId="58DFF99B" w14:textId="68092972" w:rsidR="00D26A96" w:rsidRPr="00C73B18" w:rsidRDefault="00D26A96" w:rsidP="00D26A96">
            <w:pPr>
              <w:pStyle w:val="gmail-tableparagraph"/>
              <w:spacing w:before="92" w:beforeAutospacing="0" w:after="0" w:afterAutospacing="0"/>
              <w:ind w:left="92"/>
              <w:rPr>
                <w:rFonts w:asciiTheme="minorHAnsi" w:hAnsiTheme="minorHAnsi" w:cstheme="minorHAnsi"/>
              </w:rPr>
            </w:pPr>
            <w:r w:rsidRPr="00C73B18">
              <w:rPr>
                <w:rFonts w:asciiTheme="minorHAnsi" w:hAnsiTheme="minorHAnsi" w:cstheme="minorHAnsi"/>
                <w:color w:val="000000"/>
                <w:sz w:val="24"/>
                <w:szCs w:val="24"/>
                <w:lang w:val="en-US"/>
              </w:rPr>
              <w:t xml:space="preserve">The module is an introduction to Leadership and Practice supervision with reference to the current legislative and practice context including, the SWE Professional Standards and the Post-qualifying standard: Knowledge and Skills statement for child and family practice supervisors (DfE 2018) and the </w:t>
            </w:r>
            <w:proofErr w:type="gramStart"/>
            <w:r w:rsidRPr="00C73B18">
              <w:rPr>
                <w:rFonts w:asciiTheme="minorHAnsi" w:hAnsiTheme="minorHAnsi" w:cstheme="minorHAnsi"/>
                <w:color w:val="000000"/>
                <w:sz w:val="24"/>
                <w:szCs w:val="24"/>
                <w:lang w:val="en-US"/>
              </w:rPr>
              <w:t>Post-qualifying</w:t>
            </w:r>
            <w:proofErr w:type="gramEnd"/>
            <w:r w:rsidRPr="00C73B18">
              <w:rPr>
                <w:rFonts w:asciiTheme="minorHAnsi" w:hAnsiTheme="minorHAnsi" w:cstheme="minorHAnsi"/>
                <w:color w:val="000000"/>
                <w:sz w:val="24"/>
                <w:szCs w:val="24"/>
                <w:lang w:val="en-US"/>
              </w:rPr>
              <w:t xml:space="preserve"> standards for adult social work practice supervisors (DHSC 2018). </w:t>
            </w:r>
          </w:p>
          <w:p w14:paraId="23779A02" w14:textId="2F3784E3" w:rsidR="00D26A96" w:rsidRPr="00C73B18" w:rsidRDefault="00D26A96" w:rsidP="00D26A96">
            <w:pPr>
              <w:pStyle w:val="gmail-tableparagraph"/>
              <w:spacing w:before="92" w:beforeAutospacing="0" w:after="0" w:afterAutospacing="0"/>
              <w:ind w:left="92"/>
              <w:rPr>
                <w:rFonts w:asciiTheme="minorHAnsi" w:hAnsiTheme="minorHAnsi" w:cstheme="minorHAnsi"/>
              </w:rPr>
            </w:pPr>
            <w:r w:rsidRPr="00C73B18">
              <w:rPr>
                <w:rFonts w:asciiTheme="minorHAnsi" w:hAnsiTheme="minorHAnsi" w:cstheme="minorHAnsi"/>
                <w:color w:val="000000"/>
                <w:sz w:val="24"/>
                <w:szCs w:val="24"/>
                <w:lang w:val="en-US"/>
              </w:rPr>
              <w:t xml:space="preserve">The module is designed to introduce students to theories of leadership, management and practice supervision and enable them to develop skills in this area of practice. Students interested in this module should be either aspiring managers in social work/care or newly promoted frontline managers in social work/care. The module is designed around work-based learning and requires the candidates that they apply learning to their practice. Therefore, for aspirant managers they must be able to perform the leadership and supervisory tasks required of them as part of the work-based learning and assessment component of the </w:t>
            </w:r>
            <w:proofErr w:type="spellStart"/>
            <w:r w:rsidRPr="00C73B18">
              <w:rPr>
                <w:rFonts w:asciiTheme="minorHAnsi" w:hAnsiTheme="minorHAnsi" w:cstheme="minorHAnsi"/>
                <w:color w:val="000000"/>
                <w:sz w:val="24"/>
                <w:szCs w:val="24"/>
                <w:lang w:val="en-US"/>
              </w:rPr>
              <w:t>programme</w:t>
            </w:r>
            <w:proofErr w:type="spellEnd"/>
            <w:r w:rsidRPr="00C73B18">
              <w:rPr>
                <w:rFonts w:asciiTheme="minorHAnsi" w:hAnsiTheme="minorHAnsi" w:cstheme="minorHAnsi"/>
                <w:color w:val="000000"/>
                <w:sz w:val="24"/>
                <w:szCs w:val="24"/>
                <w:lang w:val="en-US"/>
              </w:rPr>
              <w:t>. Upon successful completion, candidates will be awarded 30 M-level credits from the University of Sheffield.</w:t>
            </w:r>
          </w:p>
          <w:p w14:paraId="2AB5AF2E" w14:textId="77777777" w:rsidR="00D26A96" w:rsidRPr="00C73B18" w:rsidRDefault="00D26A96" w:rsidP="00D26A96">
            <w:pPr>
              <w:pStyle w:val="NormalWeb"/>
              <w:spacing w:before="12" w:beforeAutospacing="0" w:after="0" w:afterAutospacing="0"/>
              <w:ind w:left="720"/>
              <w:rPr>
                <w:rFonts w:asciiTheme="minorHAnsi" w:hAnsiTheme="minorHAnsi" w:cstheme="minorHAnsi"/>
              </w:rPr>
            </w:pPr>
            <w:r w:rsidRPr="00C73B18">
              <w:rPr>
                <w:rFonts w:asciiTheme="minorHAnsi" w:hAnsiTheme="minorHAnsi" w:cstheme="minorHAnsi"/>
                <w:color w:val="000000"/>
              </w:rPr>
              <w:t>By the end of the unit, a student should be able to:</w:t>
            </w:r>
          </w:p>
          <w:p w14:paraId="170E3741" w14:textId="77777777" w:rsidR="00D26A96" w:rsidRPr="00C73B18" w:rsidRDefault="00D26A96" w:rsidP="00D26A96">
            <w:pPr>
              <w:pStyle w:val="NormalWeb"/>
              <w:spacing w:before="12" w:beforeAutospacing="0" w:after="0" w:afterAutospacing="0"/>
              <w:ind w:left="720"/>
              <w:rPr>
                <w:rFonts w:asciiTheme="minorHAnsi" w:hAnsiTheme="minorHAnsi" w:cstheme="minorHAnsi"/>
              </w:rPr>
            </w:pPr>
            <w:r w:rsidRPr="00C73B18">
              <w:rPr>
                <w:rFonts w:asciiTheme="minorHAnsi" w:hAnsiTheme="minorHAnsi" w:cstheme="minorHAnsi"/>
                <w:color w:val="000000"/>
              </w:rPr>
              <w:t xml:space="preserve">1.      Critically evaluate team and organisational culture and the leadership skills and knowledge needed </w:t>
            </w:r>
            <w:proofErr w:type="gramStart"/>
            <w:r w:rsidRPr="00C73B18">
              <w:rPr>
                <w:rFonts w:asciiTheme="minorHAnsi" w:hAnsiTheme="minorHAnsi" w:cstheme="minorHAnsi"/>
                <w:color w:val="000000"/>
              </w:rPr>
              <w:t>in order to</w:t>
            </w:r>
            <w:proofErr w:type="gramEnd"/>
            <w:r w:rsidRPr="00C73B18">
              <w:rPr>
                <w:rFonts w:asciiTheme="minorHAnsi" w:hAnsiTheme="minorHAnsi" w:cstheme="minorHAnsi"/>
                <w:color w:val="000000"/>
              </w:rPr>
              <w:t xml:space="preserve"> promote a learning and growth culture</w:t>
            </w:r>
          </w:p>
          <w:p w14:paraId="176A6D4A" w14:textId="77777777" w:rsidR="00D26A96" w:rsidRPr="00C73B18" w:rsidRDefault="00D26A96" w:rsidP="00D26A96">
            <w:pPr>
              <w:pStyle w:val="NormalWeb"/>
              <w:spacing w:before="12" w:beforeAutospacing="0" w:after="0" w:afterAutospacing="0"/>
              <w:ind w:left="720"/>
              <w:rPr>
                <w:rFonts w:asciiTheme="minorHAnsi" w:hAnsiTheme="minorHAnsi" w:cstheme="minorHAnsi"/>
              </w:rPr>
            </w:pPr>
            <w:r w:rsidRPr="00C73B18">
              <w:rPr>
                <w:rFonts w:asciiTheme="minorHAnsi" w:hAnsiTheme="minorHAnsi" w:cstheme="minorHAnsi"/>
                <w:color w:val="000000"/>
              </w:rPr>
              <w:t>2.      Critically describe and analyse leadership and supervision models/frameworks/theories that are relevant to social care organisations</w:t>
            </w:r>
          </w:p>
          <w:p w14:paraId="68EF7DF5" w14:textId="77777777" w:rsidR="00D26A96" w:rsidRPr="00C73B18" w:rsidRDefault="00D26A96" w:rsidP="00D26A96">
            <w:pPr>
              <w:pStyle w:val="NormalWeb"/>
              <w:spacing w:before="12" w:beforeAutospacing="0" w:after="0" w:afterAutospacing="0"/>
              <w:ind w:left="720"/>
              <w:rPr>
                <w:rFonts w:asciiTheme="minorHAnsi" w:hAnsiTheme="minorHAnsi" w:cstheme="minorHAnsi"/>
              </w:rPr>
            </w:pPr>
            <w:r w:rsidRPr="00C73B18">
              <w:rPr>
                <w:rFonts w:asciiTheme="minorHAnsi" w:hAnsiTheme="minorHAnsi" w:cstheme="minorHAnsi"/>
                <w:color w:val="000000"/>
              </w:rPr>
              <w:t>3.      Critically evaluate the centrality of the supervisor/supervisee relationship and how to apply models/theories of supervision to promote emotionally intelligent and reflective practice when assessing and managing risk  </w:t>
            </w:r>
          </w:p>
          <w:p w14:paraId="46C0042F" w14:textId="77777777" w:rsidR="00D26A96" w:rsidRPr="00C73B18" w:rsidRDefault="00D26A96" w:rsidP="00D26A96">
            <w:pPr>
              <w:pStyle w:val="NormalWeb"/>
              <w:spacing w:before="11" w:beforeAutospacing="0" w:after="0" w:afterAutospacing="0"/>
              <w:ind w:left="720"/>
              <w:rPr>
                <w:rFonts w:asciiTheme="minorHAnsi" w:hAnsiTheme="minorHAnsi" w:cstheme="minorHAnsi"/>
              </w:rPr>
            </w:pPr>
            <w:r w:rsidRPr="00C73B18">
              <w:rPr>
                <w:rFonts w:asciiTheme="minorHAnsi" w:hAnsiTheme="minorHAnsi" w:cstheme="minorHAnsi"/>
                <w:color w:val="000000"/>
                <w:lang w:val="en-US"/>
              </w:rPr>
              <w:t>4.      Demonstrate skills in identifying and applying resources to ensure that service requirements and targets are met</w:t>
            </w:r>
          </w:p>
          <w:p w14:paraId="4F6D534B" w14:textId="77777777" w:rsidR="00D26A96" w:rsidRPr="00C73B18" w:rsidRDefault="00D26A96" w:rsidP="00D26A96">
            <w:pPr>
              <w:pStyle w:val="NormalWeb"/>
              <w:spacing w:before="12" w:beforeAutospacing="0" w:after="0" w:afterAutospacing="0"/>
              <w:ind w:left="720"/>
              <w:rPr>
                <w:rFonts w:asciiTheme="minorHAnsi" w:hAnsiTheme="minorHAnsi" w:cstheme="minorHAnsi"/>
              </w:rPr>
            </w:pPr>
            <w:r w:rsidRPr="00C73B18">
              <w:rPr>
                <w:rFonts w:asciiTheme="minorHAnsi" w:hAnsiTheme="minorHAnsi" w:cstheme="minorHAnsi"/>
                <w:color w:val="000000"/>
              </w:rPr>
              <w:t>5.      Demonstrate knowledge of the factors which can influence poor performance and the leadership skills that are needed to address both under-performance and conflict</w:t>
            </w:r>
          </w:p>
          <w:p w14:paraId="077FEFE2" w14:textId="05479150" w:rsidR="005F164C" w:rsidRPr="00C73B18" w:rsidRDefault="005F164C" w:rsidP="00D26A96">
            <w:pPr>
              <w:ind w:left="720"/>
              <w:rPr>
                <w:rFonts w:eastAsia="Times New Roman" w:cstheme="minorHAnsi"/>
                <w:color w:val="000000"/>
                <w:sz w:val="24"/>
                <w:szCs w:val="24"/>
              </w:rPr>
            </w:pPr>
          </w:p>
        </w:tc>
      </w:tr>
      <w:tr w:rsidR="0062400B" w:rsidRPr="00EC4D43" w14:paraId="33387C1C" w14:textId="77777777" w:rsidTr="00914DC6">
        <w:trPr>
          <w:trHeight w:val="125"/>
        </w:trPr>
        <w:tc>
          <w:tcPr>
            <w:tcW w:w="998" w:type="pct"/>
            <w:gridSpan w:val="2"/>
            <w:shd w:val="clear" w:color="auto" w:fill="auto"/>
          </w:tcPr>
          <w:p w14:paraId="0D314B2A" w14:textId="77777777" w:rsidR="00005DB6" w:rsidRPr="003B1CCE" w:rsidRDefault="00005DB6" w:rsidP="00687920">
            <w:pPr>
              <w:rPr>
                <w:rFonts w:cstheme="minorHAnsi"/>
                <w:b/>
                <w:sz w:val="24"/>
                <w:szCs w:val="24"/>
              </w:rPr>
            </w:pPr>
            <w:r w:rsidRPr="003B1CCE">
              <w:rPr>
                <w:rFonts w:cstheme="minorHAnsi"/>
                <w:b/>
                <w:sz w:val="24"/>
                <w:szCs w:val="24"/>
              </w:rPr>
              <w:t>Assessment</w:t>
            </w:r>
          </w:p>
        </w:tc>
        <w:tc>
          <w:tcPr>
            <w:tcW w:w="4002" w:type="pct"/>
            <w:gridSpan w:val="7"/>
            <w:shd w:val="clear" w:color="auto" w:fill="auto"/>
          </w:tcPr>
          <w:p w14:paraId="36C75778" w14:textId="77777777" w:rsidR="00D26A96" w:rsidRPr="00C73B18" w:rsidRDefault="00D26A96" w:rsidP="00D26A96">
            <w:pPr>
              <w:rPr>
                <w:rFonts w:cstheme="minorHAnsi"/>
              </w:rPr>
            </w:pPr>
            <w:r w:rsidRPr="00C73B18">
              <w:rPr>
                <w:rFonts w:cstheme="minorHAnsi"/>
                <w:sz w:val="24"/>
                <w:szCs w:val="24"/>
                <w:lang w:val="en-US"/>
              </w:rPr>
              <w:t>Assessment 1: The Portfolio (60%)</w:t>
            </w:r>
          </w:p>
          <w:p w14:paraId="18736532" w14:textId="77777777" w:rsidR="00D26A96" w:rsidRPr="00C73B18" w:rsidRDefault="00D26A96" w:rsidP="00D26A96">
            <w:pPr>
              <w:rPr>
                <w:rFonts w:cstheme="minorHAnsi"/>
              </w:rPr>
            </w:pPr>
            <w:r w:rsidRPr="00C73B18">
              <w:rPr>
                <w:rFonts w:cstheme="minorHAnsi"/>
                <w:sz w:val="24"/>
                <w:szCs w:val="24"/>
                <w:lang w:val="en-US"/>
              </w:rPr>
              <w:t> </w:t>
            </w:r>
          </w:p>
          <w:p w14:paraId="1DFDF766" w14:textId="77777777" w:rsidR="00D26A96" w:rsidRPr="00C73B18" w:rsidRDefault="00D26A96" w:rsidP="00D26A96">
            <w:pPr>
              <w:rPr>
                <w:rFonts w:cstheme="minorHAnsi"/>
              </w:rPr>
            </w:pPr>
            <w:r w:rsidRPr="00C73B18">
              <w:rPr>
                <w:rFonts w:cstheme="minorHAnsi"/>
                <w:sz w:val="24"/>
                <w:szCs w:val="24"/>
                <w:lang w:val="en-US"/>
              </w:rPr>
              <w:lastRenderedPageBreak/>
              <w:t xml:space="preserve">Candidates are required to produce a 3000-word portfolio of evidence relating to their identified learning needs and individual learning plan – this will be in the form of a reflective log based upon the candidates work based practice and experiences during their studies. The portfolio will include a reflective commentary on a direct observation of the candidate’s leadership and/or supervisory/mentoring practice. </w:t>
            </w:r>
          </w:p>
          <w:p w14:paraId="3308BB6E" w14:textId="77777777" w:rsidR="00D26A96" w:rsidRPr="00C73B18" w:rsidRDefault="00D26A96" w:rsidP="00D26A96">
            <w:pPr>
              <w:rPr>
                <w:rFonts w:cstheme="minorHAnsi"/>
              </w:rPr>
            </w:pPr>
            <w:r w:rsidRPr="00C73B18">
              <w:rPr>
                <w:rFonts w:cstheme="minorHAnsi"/>
                <w:sz w:val="24"/>
                <w:szCs w:val="24"/>
                <w:lang w:val="en-US"/>
              </w:rPr>
              <w:t> </w:t>
            </w:r>
          </w:p>
          <w:p w14:paraId="710B275A" w14:textId="77777777" w:rsidR="00D26A96" w:rsidRPr="00C73B18" w:rsidRDefault="00D26A96" w:rsidP="00D26A96">
            <w:pPr>
              <w:rPr>
                <w:rFonts w:cstheme="minorHAnsi"/>
              </w:rPr>
            </w:pPr>
            <w:r w:rsidRPr="00C73B18">
              <w:rPr>
                <w:rFonts w:cstheme="minorHAnsi"/>
                <w:sz w:val="24"/>
                <w:szCs w:val="24"/>
                <w:lang w:val="en-US"/>
              </w:rPr>
              <w:t>Assessment 2: The Presentation (20 minutes with 10 minutes questions) (40%)</w:t>
            </w:r>
          </w:p>
          <w:p w14:paraId="53F190F8" w14:textId="77777777" w:rsidR="00D26A96" w:rsidRPr="00C73B18" w:rsidRDefault="00D26A96" w:rsidP="00D26A96">
            <w:pPr>
              <w:rPr>
                <w:rFonts w:cstheme="minorHAnsi"/>
              </w:rPr>
            </w:pPr>
            <w:r w:rsidRPr="00C73B18">
              <w:rPr>
                <w:rFonts w:cstheme="minorHAnsi"/>
                <w:sz w:val="24"/>
                <w:szCs w:val="24"/>
                <w:lang w:val="en-US"/>
              </w:rPr>
              <w:t> </w:t>
            </w:r>
          </w:p>
          <w:p w14:paraId="75535BDF" w14:textId="77777777" w:rsidR="00D26A96" w:rsidRPr="00C73B18" w:rsidRDefault="00D26A96" w:rsidP="00D26A96">
            <w:pPr>
              <w:rPr>
                <w:rFonts w:cstheme="minorHAnsi"/>
              </w:rPr>
            </w:pPr>
            <w:r w:rsidRPr="00C73B18">
              <w:rPr>
                <w:rFonts w:cstheme="minorHAnsi"/>
                <w:sz w:val="24"/>
                <w:szCs w:val="24"/>
                <w:lang w:val="en-US"/>
              </w:rPr>
              <w:t xml:space="preserve">Candidates are required to present to a panel. The focus of the presentation will be their individual development journey during their studies. The candidate will be required to consider their learning and development against the three specified components within their portfolio: self in context; practice supervision and leadership and change. The presentation will be assessed against all learning </w:t>
            </w:r>
            <w:proofErr w:type="gramStart"/>
            <w:r w:rsidRPr="00C73B18">
              <w:rPr>
                <w:rFonts w:cstheme="minorHAnsi"/>
                <w:sz w:val="24"/>
                <w:szCs w:val="24"/>
                <w:lang w:val="en-US"/>
              </w:rPr>
              <w:t>outcomes</w:t>
            </w:r>
            <w:proofErr w:type="gramEnd"/>
          </w:p>
          <w:p w14:paraId="19F87BCA" w14:textId="77777777" w:rsidR="00D26A96" w:rsidRDefault="00D26A96" w:rsidP="00D26A96">
            <w:pPr>
              <w:rPr>
                <w:rFonts w:ascii="Times New Roman" w:hAnsi="Times New Roman" w:cs="Times New Roman"/>
              </w:rPr>
            </w:pPr>
            <w:r>
              <w:rPr>
                <w:rFonts w:ascii="Times New Roman" w:hAnsi="Times New Roman" w:cs="Times New Roman"/>
                <w:sz w:val="24"/>
                <w:szCs w:val="24"/>
                <w:lang w:val="en-US"/>
              </w:rPr>
              <w:t> </w:t>
            </w:r>
          </w:p>
          <w:p w14:paraId="6995CF24" w14:textId="3C2FD0D3" w:rsidR="00F07FF9" w:rsidRPr="003D1A95" w:rsidRDefault="00F07FF9" w:rsidP="00687920">
            <w:pPr>
              <w:rPr>
                <w:rFonts w:cstheme="minorHAnsi"/>
                <w:iCs/>
                <w:color w:val="1A1A1A"/>
                <w:sz w:val="24"/>
                <w:szCs w:val="24"/>
              </w:rPr>
            </w:pPr>
          </w:p>
        </w:tc>
      </w:tr>
      <w:tr w:rsidR="0062400B" w:rsidRPr="00EC4D43" w14:paraId="4FF97D2E" w14:textId="77777777" w:rsidTr="00914DC6">
        <w:tc>
          <w:tcPr>
            <w:tcW w:w="998" w:type="pct"/>
            <w:gridSpan w:val="2"/>
            <w:shd w:val="clear" w:color="auto" w:fill="auto"/>
          </w:tcPr>
          <w:p w14:paraId="18FE0475" w14:textId="77777777" w:rsidR="00005DB6" w:rsidRPr="003B1CCE" w:rsidRDefault="00005DB6" w:rsidP="00687920">
            <w:pPr>
              <w:rPr>
                <w:rFonts w:cstheme="minorHAnsi"/>
                <w:b/>
                <w:sz w:val="24"/>
                <w:szCs w:val="24"/>
              </w:rPr>
            </w:pPr>
            <w:r>
              <w:rPr>
                <w:rFonts w:cstheme="minorHAnsi"/>
                <w:b/>
                <w:sz w:val="24"/>
                <w:szCs w:val="24"/>
              </w:rPr>
              <w:lastRenderedPageBreak/>
              <w:t>Dates</w:t>
            </w:r>
            <w:r w:rsidR="00CC7BEF">
              <w:rPr>
                <w:rFonts w:cstheme="minorHAnsi"/>
                <w:b/>
                <w:sz w:val="24"/>
                <w:szCs w:val="24"/>
              </w:rPr>
              <w:t xml:space="preserve"> </w:t>
            </w:r>
            <w:r w:rsidR="00CC7BEF" w:rsidRPr="00CC7BEF">
              <w:rPr>
                <w:rFonts w:cstheme="minorHAnsi"/>
                <w:b/>
                <w:i/>
                <w:sz w:val="24"/>
                <w:szCs w:val="24"/>
              </w:rPr>
              <w:t>(provisional)</w:t>
            </w:r>
          </w:p>
        </w:tc>
        <w:tc>
          <w:tcPr>
            <w:tcW w:w="4002" w:type="pct"/>
            <w:gridSpan w:val="7"/>
            <w:shd w:val="clear" w:color="auto" w:fill="auto"/>
          </w:tcPr>
          <w:p w14:paraId="2B5AA85B" w14:textId="65154A80" w:rsidR="00095A40" w:rsidRPr="005837B2" w:rsidRDefault="00286A02" w:rsidP="005837B2">
            <w:pPr>
              <w:pStyle w:val="TableParagraph"/>
              <w:tabs>
                <w:tab w:val="left" w:pos="2930"/>
              </w:tabs>
              <w:kinsoku w:val="0"/>
              <w:overflowPunct w:val="0"/>
              <w:spacing w:line="203" w:lineRule="exact"/>
              <w:ind w:left="0"/>
              <w:rPr>
                <w:rFonts w:ascii="Calibri" w:hAnsi="Calibri" w:cs="Calibri"/>
                <w:color w:val="231F20"/>
                <w:spacing w:val="-3"/>
                <w:sz w:val="22"/>
                <w:szCs w:val="22"/>
              </w:rPr>
            </w:pPr>
            <w:r>
              <w:rPr>
                <w:rFonts w:ascii="Calibri" w:hAnsi="Calibri" w:cs="Calibri"/>
                <w:color w:val="231F20"/>
                <w:spacing w:val="-3"/>
                <w:sz w:val="22"/>
                <w:szCs w:val="22"/>
              </w:rPr>
              <w:t xml:space="preserve"> </w:t>
            </w:r>
            <w:r w:rsidR="005837B2">
              <w:rPr>
                <w:rFonts w:ascii="Calibri" w:hAnsi="Calibri" w:cs="Calibri"/>
                <w:color w:val="231F20"/>
                <w:spacing w:val="-3"/>
                <w:sz w:val="22"/>
                <w:szCs w:val="22"/>
              </w:rPr>
              <w:t>TBC</w:t>
            </w:r>
          </w:p>
        </w:tc>
      </w:tr>
      <w:tr w:rsidR="0062400B" w:rsidRPr="00EC4D43" w14:paraId="53BE3F35" w14:textId="77777777" w:rsidTr="00914DC6">
        <w:tc>
          <w:tcPr>
            <w:tcW w:w="998" w:type="pct"/>
            <w:gridSpan w:val="2"/>
            <w:shd w:val="clear" w:color="auto" w:fill="auto"/>
          </w:tcPr>
          <w:p w14:paraId="31442A8C" w14:textId="77777777" w:rsidR="007655FB" w:rsidRDefault="007655FB" w:rsidP="00687920">
            <w:pPr>
              <w:rPr>
                <w:rFonts w:cstheme="minorHAnsi"/>
                <w:b/>
                <w:sz w:val="24"/>
                <w:szCs w:val="24"/>
              </w:rPr>
            </w:pPr>
            <w:r>
              <w:rPr>
                <w:rFonts w:cstheme="minorHAnsi"/>
                <w:b/>
                <w:sz w:val="24"/>
                <w:szCs w:val="24"/>
              </w:rPr>
              <w:t>Cost</w:t>
            </w:r>
          </w:p>
        </w:tc>
        <w:tc>
          <w:tcPr>
            <w:tcW w:w="4002" w:type="pct"/>
            <w:gridSpan w:val="7"/>
            <w:shd w:val="clear" w:color="auto" w:fill="auto"/>
          </w:tcPr>
          <w:p w14:paraId="1F2118B9" w14:textId="1CE82C8A" w:rsidR="007655FB" w:rsidRPr="003D1A95" w:rsidRDefault="007655FB" w:rsidP="00687920">
            <w:pPr>
              <w:rPr>
                <w:rFonts w:cstheme="minorHAnsi"/>
                <w:b/>
                <w:sz w:val="24"/>
                <w:szCs w:val="24"/>
              </w:rPr>
            </w:pPr>
            <w:r w:rsidRPr="003D1A95">
              <w:rPr>
                <w:rFonts w:cstheme="minorHAnsi"/>
                <w:color w:val="000000"/>
                <w:sz w:val="24"/>
                <w:szCs w:val="24"/>
              </w:rPr>
              <w:t>£1000</w:t>
            </w:r>
            <w:r w:rsidR="004319B1">
              <w:rPr>
                <w:rFonts w:cstheme="minorHAnsi"/>
                <w:color w:val="000000"/>
                <w:sz w:val="24"/>
                <w:szCs w:val="24"/>
              </w:rPr>
              <w:t xml:space="preserve"> plus £150 for initial </w:t>
            </w:r>
            <w:r w:rsidR="00D12ECA">
              <w:rPr>
                <w:rFonts w:cstheme="minorHAnsi"/>
                <w:color w:val="000000"/>
                <w:sz w:val="24"/>
                <w:szCs w:val="24"/>
              </w:rPr>
              <w:t>skills testing and audit</w:t>
            </w:r>
          </w:p>
        </w:tc>
      </w:tr>
      <w:tr w:rsidR="00917D7B" w:rsidRPr="00917D7B" w14:paraId="1FB63E14" w14:textId="77777777" w:rsidTr="00914DC6">
        <w:tc>
          <w:tcPr>
            <w:tcW w:w="5000" w:type="pct"/>
            <w:gridSpan w:val="9"/>
            <w:shd w:val="clear" w:color="auto" w:fill="auto"/>
          </w:tcPr>
          <w:p w14:paraId="45D60BE1" w14:textId="77777777" w:rsidR="00917D7B" w:rsidRDefault="00917D7B" w:rsidP="00286A02">
            <w:pPr>
              <w:rPr>
                <w:rFonts w:cstheme="minorHAnsi"/>
                <w:b/>
                <w:color w:val="FFFFFF" w:themeColor="background1"/>
                <w:sz w:val="28"/>
                <w:szCs w:val="28"/>
              </w:rPr>
            </w:pPr>
          </w:p>
          <w:p w14:paraId="500DE640" w14:textId="77777777" w:rsidR="00561621" w:rsidRDefault="00561621" w:rsidP="00286A02">
            <w:pPr>
              <w:rPr>
                <w:rFonts w:cstheme="minorHAnsi"/>
                <w:b/>
                <w:color w:val="FFFFFF" w:themeColor="background1"/>
                <w:sz w:val="28"/>
                <w:szCs w:val="28"/>
              </w:rPr>
            </w:pPr>
          </w:p>
          <w:p w14:paraId="2BD83000" w14:textId="77777777" w:rsidR="00957DAD" w:rsidRPr="00917D7B" w:rsidRDefault="00957DAD" w:rsidP="00286A02">
            <w:pPr>
              <w:rPr>
                <w:rFonts w:cstheme="minorHAnsi"/>
                <w:b/>
                <w:color w:val="FFFFFF" w:themeColor="background1"/>
                <w:sz w:val="28"/>
                <w:szCs w:val="28"/>
              </w:rPr>
            </w:pPr>
          </w:p>
        </w:tc>
      </w:tr>
      <w:tr w:rsidR="00005DB6" w:rsidRPr="00EC4D43" w14:paraId="055092CD" w14:textId="77777777" w:rsidTr="00914DC6">
        <w:tc>
          <w:tcPr>
            <w:tcW w:w="5000" w:type="pct"/>
            <w:gridSpan w:val="9"/>
            <w:shd w:val="clear" w:color="auto" w:fill="CCC0D9" w:themeFill="accent4" w:themeFillTint="66"/>
          </w:tcPr>
          <w:p w14:paraId="3E23FA92" w14:textId="1FAF04E6" w:rsidR="00005DB6" w:rsidRPr="00C362EC" w:rsidRDefault="00005DB6" w:rsidP="006B62B0">
            <w:pPr>
              <w:rPr>
                <w:rFonts w:cstheme="minorHAnsi"/>
                <w:b/>
                <w:sz w:val="28"/>
                <w:szCs w:val="28"/>
              </w:rPr>
            </w:pPr>
            <w:r>
              <w:rPr>
                <w:rFonts w:cstheme="minorHAnsi"/>
                <w:b/>
                <w:sz w:val="28"/>
                <w:szCs w:val="28"/>
              </w:rPr>
              <w:t>Post Graduate Certificate in Leadership and Management</w:t>
            </w:r>
            <w:r w:rsidR="006B62B0">
              <w:rPr>
                <w:rFonts w:cstheme="minorHAnsi"/>
                <w:b/>
                <w:sz w:val="28"/>
                <w:szCs w:val="28"/>
              </w:rPr>
              <w:t xml:space="preserve"> for Social Work</w:t>
            </w:r>
            <w:r w:rsidR="00107CE2">
              <w:rPr>
                <w:rFonts w:cstheme="minorHAnsi"/>
                <w:b/>
                <w:sz w:val="28"/>
                <w:szCs w:val="28"/>
              </w:rPr>
              <w:t xml:space="preserve"> – University</w:t>
            </w:r>
            <w:r w:rsidR="00561621">
              <w:rPr>
                <w:rFonts w:cstheme="minorHAnsi"/>
                <w:b/>
                <w:sz w:val="28"/>
                <w:szCs w:val="28"/>
              </w:rPr>
              <w:t xml:space="preserve"> provider to be announced</w:t>
            </w:r>
          </w:p>
        </w:tc>
      </w:tr>
      <w:tr w:rsidR="00005DB6" w:rsidRPr="00EC4D43" w14:paraId="0CCF8404" w14:textId="77777777" w:rsidTr="00914DC6">
        <w:tc>
          <w:tcPr>
            <w:tcW w:w="3700" w:type="pct"/>
            <w:gridSpan w:val="7"/>
            <w:shd w:val="clear" w:color="auto" w:fill="CCC0D9" w:themeFill="accent4" w:themeFillTint="66"/>
          </w:tcPr>
          <w:p w14:paraId="7F1C7B31" w14:textId="005B7405" w:rsidR="00005DB6" w:rsidRPr="00C362EC" w:rsidRDefault="00005DB6" w:rsidP="00687920">
            <w:pPr>
              <w:rPr>
                <w:rFonts w:cstheme="minorHAnsi"/>
                <w:b/>
                <w:sz w:val="28"/>
                <w:szCs w:val="28"/>
              </w:rPr>
            </w:pPr>
            <w:r>
              <w:rPr>
                <w:rFonts w:cstheme="minorHAnsi"/>
                <w:b/>
                <w:sz w:val="28"/>
                <w:szCs w:val="28"/>
              </w:rPr>
              <w:t>Leadership and Management</w:t>
            </w:r>
            <w:r w:rsidRPr="00C362EC">
              <w:rPr>
                <w:rFonts w:cstheme="minorHAnsi"/>
                <w:b/>
                <w:sz w:val="28"/>
                <w:szCs w:val="28"/>
              </w:rPr>
              <w:t xml:space="preserve"> strand</w:t>
            </w:r>
            <w:r w:rsidR="0062400B">
              <w:rPr>
                <w:rFonts w:cstheme="minorHAnsi"/>
                <w:b/>
                <w:sz w:val="28"/>
                <w:szCs w:val="28"/>
              </w:rPr>
              <w:t xml:space="preserve"> 202</w:t>
            </w:r>
            <w:r w:rsidR="00561621">
              <w:rPr>
                <w:rFonts w:cstheme="minorHAnsi"/>
                <w:b/>
                <w:sz w:val="28"/>
                <w:szCs w:val="28"/>
              </w:rPr>
              <w:t>4</w:t>
            </w:r>
          </w:p>
        </w:tc>
        <w:tc>
          <w:tcPr>
            <w:tcW w:w="1300" w:type="pct"/>
            <w:gridSpan w:val="2"/>
            <w:shd w:val="clear" w:color="auto" w:fill="CCC0D9" w:themeFill="accent4" w:themeFillTint="66"/>
          </w:tcPr>
          <w:p w14:paraId="02AEF3E7" w14:textId="77777777" w:rsidR="00005DB6" w:rsidRPr="00C362EC" w:rsidRDefault="00A63B0E" w:rsidP="00A63B0E">
            <w:pPr>
              <w:rPr>
                <w:rFonts w:cstheme="minorHAnsi"/>
                <w:b/>
                <w:sz w:val="28"/>
                <w:szCs w:val="28"/>
              </w:rPr>
            </w:pPr>
            <w:r>
              <w:rPr>
                <w:rFonts w:cstheme="minorHAnsi"/>
                <w:b/>
                <w:sz w:val="28"/>
                <w:szCs w:val="28"/>
              </w:rPr>
              <w:t xml:space="preserve">60 </w:t>
            </w:r>
            <w:r w:rsidR="00005DB6" w:rsidRPr="00C362EC">
              <w:rPr>
                <w:rFonts w:cstheme="minorHAnsi"/>
                <w:b/>
                <w:sz w:val="28"/>
                <w:szCs w:val="28"/>
              </w:rPr>
              <w:t>credits</w:t>
            </w:r>
          </w:p>
        </w:tc>
      </w:tr>
      <w:tr w:rsidR="0062400B" w:rsidRPr="00EC4D43" w14:paraId="790412F7" w14:textId="77777777" w:rsidTr="00914DC6">
        <w:tc>
          <w:tcPr>
            <w:tcW w:w="1086" w:type="pct"/>
            <w:gridSpan w:val="3"/>
            <w:shd w:val="clear" w:color="auto" w:fill="auto"/>
          </w:tcPr>
          <w:p w14:paraId="10084F8C" w14:textId="77777777" w:rsidR="00A63B0E" w:rsidRDefault="00A63B0E" w:rsidP="00687920">
            <w:pPr>
              <w:rPr>
                <w:rFonts w:cstheme="minorHAnsi"/>
                <w:b/>
                <w:sz w:val="24"/>
                <w:szCs w:val="28"/>
              </w:rPr>
            </w:pPr>
            <w:r>
              <w:rPr>
                <w:rFonts w:cstheme="minorHAnsi"/>
                <w:b/>
                <w:sz w:val="24"/>
                <w:szCs w:val="28"/>
              </w:rPr>
              <w:t>Course lead</w:t>
            </w:r>
          </w:p>
        </w:tc>
        <w:tc>
          <w:tcPr>
            <w:tcW w:w="3914" w:type="pct"/>
            <w:gridSpan w:val="6"/>
            <w:shd w:val="clear" w:color="auto" w:fill="auto"/>
          </w:tcPr>
          <w:p w14:paraId="1EE602BF" w14:textId="33B5C352" w:rsidR="00286A02" w:rsidRPr="00A63B0E" w:rsidRDefault="00140998" w:rsidP="00561621">
            <w:pPr>
              <w:rPr>
                <w:rFonts w:cstheme="minorHAnsi"/>
                <w:sz w:val="24"/>
                <w:szCs w:val="28"/>
              </w:rPr>
            </w:pPr>
            <w:r>
              <w:rPr>
                <w:rFonts w:cstheme="minorHAnsi"/>
                <w:sz w:val="24"/>
                <w:szCs w:val="28"/>
              </w:rPr>
              <w:t>Beth Patmore</w:t>
            </w:r>
          </w:p>
        </w:tc>
      </w:tr>
      <w:tr w:rsidR="0062400B" w:rsidRPr="00EC4D43" w14:paraId="23477FA5" w14:textId="77777777" w:rsidTr="00914DC6">
        <w:tc>
          <w:tcPr>
            <w:tcW w:w="1086" w:type="pct"/>
            <w:gridSpan w:val="3"/>
            <w:shd w:val="clear" w:color="auto" w:fill="auto"/>
          </w:tcPr>
          <w:p w14:paraId="2C58916B" w14:textId="77777777" w:rsidR="00005DB6" w:rsidRDefault="00005DB6" w:rsidP="00687920">
            <w:pPr>
              <w:rPr>
                <w:rFonts w:cstheme="minorHAnsi"/>
                <w:b/>
                <w:sz w:val="24"/>
                <w:szCs w:val="28"/>
              </w:rPr>
            </w:pPr>
            <w:r>
              <w:rPr>
                <w:rFonts w:cstheme="minorHAnsi"/>
                <w:b/>
                <w:sz w:val="24"/>
                <w:szCs w:val="28"/>
              </w:rPr>
              <w:t>Target audience</w:t>
            </w:r>
          </w:p>
          <w:p w14:paraId="5CCF8585" w14:textId="77777777" w:rsidR="00005DB6" w:rsidRDefault="00005DB6" w:rsidP="00687920">
            <w:pPr>
              <w:rPr>
                <w:rFonts w:cstheme="minorHAnsi"/>
                <w:b/>
                <w:sz w:val="24"/>
                <w:szCs w:val="28"/>
              </w:rPr>
            </w:pPr>
          </w:p>
        </w:tc>
        <w:tc>
          <w:tcPr>
            <w:tcW w:w="3914" w:type="pct"/>
            <w:gridSpan w:val="6"/>
            <w:shd w:val="clear" w:color="auto" w:fill="auto"/>
          </w:tcPr>
          <w:p w14:paraId="20421C61" w14:textId="1D5053B2" w:rsidR="00005DB6" w:rsidRDefault="007B02BD" w:rsidP="00095A40">
            <w:pPr>
              <w:rPr>
                <w:rFonts w:cstheme="minorHAnsi"/>
                <w:b/>
                <w:sz w:val="24"/>
                <w:szCs w:val="28"/>
              </w:rPr>
            </w:pPr>
            <w:r w:rsidRPr="001468AA">
              <w:rPr>
                <w:rFonts w:eastAsiaTheme="minorEastAsia"/>
                <w:sz w:val="24"/>
                <w:szCs w:val="24"/>
                <w:lang w:val="en-US" w:eastAsia="ja-JP"/>
              </w:rPr>
              <w:t xml:space="preserve">This </w:t>
            </w:r>
            <w:proofErr w:type="spellStart"/>
            <w:r w:rsidRPr="001468AA">
              <w:rPr>
                <w:rFonts w:eastAsiaTheme="minorEastAsia"/>
                <w:sz w:val="24"/>
                <w:szCs w:val="24"/>
                <w:lang w:val="en-US" w:eastAsia="ja-JP"/>
              </w:rPr>
              <w:t>programme</w:t>
            </w:r>
            <w:proofErr w:type="spellEnd"/>
            <w:r w:rsidRPr="001468AA">
              <w:rPr>
                <w:rFonts w:eastAsiaTheme="minorEastAsia"/>
                <w:sz w:val="24"/>
                <w:szCs w:val="24"/>
                <w:lang w:val="en-US" w:eastAsia="ja-JP"/>
              </w:rPr>
              <w:t xml:space="preserve"> is aimed at new or aspiring service managers</w:t>
            </w:r>
            <w:r w:rsidR="00EB366B">
              <w:rPr>
                <w:rFonts w:eastAsiaTheme="minorEastAsia"/>
                <w:sz w:val="24"/>
                <w:szCs w:val="24"/>
                <w:lang w:val="en-US" w:eastAsia="ja-JP"/>
              </w:rPr>
              <w:t>/heads of service</w:t>
            </w:r>
            <w:r>
              <w:rPr>
                <w:rFonts w:eastAsiaTheme="minorEastAsia"/>
                <w:sz w:val="24"/>
                <w:szCs w:val="24"/>
                <w:lang w:val="en-US" w:eastAsia="ja-JP"/>
              </w:rPr>
              <w:t xml:space="preserve"> in </w:t>
            </w:r>
            <w:r w:rsidR="00095A40">
              <w:rPr>
                <w:rFonts w:eastAsiaTheme="minorEastAsia"/>
                <w:sz w:val="24"/>
                <w:szCs w:val="24"/>
                <w:lang w:val="en-US" w:eastAsia="ja-JP"/>
              </w:rPr>
              <w:t xml:space="preserve">social care </w:t>
            </w:r>
            <w:r w:rsidR="004F58D7">
              <w:rPr>
                <w:rFonts w:eastAsiaTheme="minorEastAsia"/>
                <w:sz w:val="24"/>
                <w:szCs w:val="24"/>
                <w:lang w:val="en-US" w:eastAsia="ja-JP"/>
              </w:rPr>
              <w:t xml:space="preserve">or similar </w:t>
            </w:r>
            <w:r w:rsidR="00095A40">
              <w:rPr>
                <w:rFonts w:eastAsiaTheme="minorEastAsia"/>
                <w:sz w:val="24"/>
                <w:szCs w:val="24"/>
                <w:lang w:val="en-US" w:eastAsia="ja-JP"/>
              </w:rPr>
              <w:t>settings</w:t>
            </w:r>
            <w:r w:rsidR="004F58D7">
              <w:rPr>
                <w:rFonts w:eastAsiaTheme="minorEastAsia"/>
                <w:sz w:val="24"/>
                <w:szCs w:val="24"/>
                <w:lang w:val="en-US" w:eastAsia="ja-JP"/>
              </w:rPr>
              <w:t>.</w:t>
            </w:r>
          </w:p>
        </w:tc>
      </w:tr>
      <w:tr w:rsidR="0062400B" w:rsidRPr="00EC4D43" w14:paraId="2B58EFE4" w14:textId="77777777" w:rsidTr="00914DC6">
        <w:tc>
          <w:tcPr>
            <w:tcW w:w="1086" w:type="pct"/>
            <w:gridSpan w:val="3"/>
            <w:shd w:val="clear" w:color="auto" w:fill="auto"/>
          </w:tcPr>
          <w:p w14:paraId="08F89E95" w14:textId="77777777" w:rsidR="00005DB6" w:rsidRDefault="00005DB6" w:rsidP="00687920">
            <w:pPr>
              <w:rPr>
                <w:rFonts w:cstheme="minorHAnsi"/>
                <w:b/>
                <w:sz w:val="24"/>
                <w:szCs w:val="28"/>
              </w:rPr>
            </w:pPr>
            <w:r>
              <w:rPr>
                <w:rFonts w:cstheme="minorHAnsi"/>
                <w:b/>
                <w:sz w:val="24"/>
                <w:szCs w:val="28"/>
              </w:rPr>
              <w:t>Overview</w:t>
            </w:r>
          </w:p>
        </w:tc>
        <w:tc>
          <w:tcPr>
            <w:tcW w:w="3914" w:type="pct"/>
            <w:gridSpan w:val="6"/>
            <w:shd w:val="clear" w:color="auto" w:fill="auto"/>
          </w:tcPr>
          <w:p w14:paraId="44E8721A" w14:textId="77777777" w:rsidR="007B02BD" w:rsidRPr="001468AA" w:rsidRDefault="007B02BD" w:rsidP="007B02BD">
            <w:pPr>
              <w:pStyle w:val="Title"/>
              <w:rPr>
                <w:rFonts w:asciiTheme="minorHAnsi" w:eastAsiaTheme="minorEastAsia" w:hAnsiTheme="minorHAnsi" w:cstheme="minorBidi"/>
                <w:caps w:val="0"/>
                <w:color w:val="auto"/>
                <w:spacing w:val="0"/>
                <w:sz w:val="24"/>
                <w:szCs w:val="24"/>
              </w:rPr>
            </w:pPr>
            <w:r w:rsidRPr="001468AA">
              <w:rPr>
                <w:rFonts w:asciiTheme="minorHAnsi" w:eastAsiaTheme="minorEastAsia" w:hAnsiTheme="minorHAnsi" w:cstheme="minorBidi"/>
                <w:caps w:val="0"/>
                <w:color w:val="auto"/>
                <w:spacing w:val="0"/>
                <w:sz w:val="24"/>
                <w:szCs w:val="24"/>
              </w:rPr>
              <w:t>The PG Cert in Leadership and Management has been developed by the University of Sheffield’s Management School on behalf of the South Yorkshire Teaching Partnership. The Management School is</w:t>
            </w:r>
            <w:r w:rsidR="00580C65">
              <w:rPr>
                <w:rFonts w:asciiTheme="minorHAnsi" w:eastAsiaTheme="minorEastAsia" w:hAnsiTheme="minorHAnsi" w:cstheme="minorBidi"/>
                <w:caps w:val="0"/>
                <w:color w:val="auto"/>
                <w:spacing w:val="0"/>
                <w:sz w:val="24"/>
                <w:szCs w:val="24"/>
              </w:rPr>
              <w:t xml:space="preserve"> Triple Crown Accredited, </w:t>
            </w:r>
            <w:r w:rsidRPr="001468AA">
              <w:rPr>
                <w:rFonts w:asciiTheme="minorHAnsi" w:eastAsiaTheme="minorEastAsia" w:hAnsiTheme="minorHAnsi" w:cstheme="minorBidi"/>
                <w:caps w:val="0"/>
                <w:color w:val="auto"/>
                <w:spacing w:val="0"/>
                <w:sz w:val="24"/>
                <w:szCs w:val="24"/>
              </w:rPr>
              <w:t>in the top 1% of business and management schools worldwide, and has a world-class reputation for high quality teaching, ground-breaking research and cutting-edge thinking.</w:t>
            </w:r>
          </w:p>
          <w:p w14:paraId="246E1D39" w14:textId="77777777" w:rsidR="007B02BD" w:rsidRPr="001468AA" w:rsidRDefault="007B02BD" w:rsidP="007B02BD">
            <w:pPr>
              <w:pStyle w:val="Title"/>
              <w:rPr>
                <w:rFonts w:asciiTheme="minorHAnsi" w:eastAsiaTheme="minorEastAsia" w:hAnsiTheme="minorHAnsi" w:cstheme="minorBidi"/>
                <w:caps w:val="0"/>
                <w:color w:val="auto"/>
                <w:spacing w:val="0"/>
                <w:sz w:val="24"/>
                <w:szCs w:val="24"/>
              </w:rPr>
            </w:pPr>
          </w:p>
          <w:p w14:paraId="2F63DC04" w14:textId="77777777" w:rsidR="007B02BD" w:rsidRDefault="007B02BD" w:rsidP="006B62B0">
            <w:pPr>
              <w:rPr>
                <w:rFonts w:eastAsiaTheme="minorEastAsia"/>
                <w:sz w:val="24"/>
                <w:szCs w:val="24"/>
              </w:rPr>
            </w:pPr>
            <w:r w:rsidRPr="001468AA">
              <w:rPr>
                <w:rFonts w:eastAsiaTheme="minorEastAsia"/>
                <w:sz w:val="24"/>
                <w:szCs w:val="24"/>
              </w:rPr>
              <w:lastRenderedPageBreak/>
              <w:t>This is a dedicated</w:t>
            </w:r>
            <w:r>
              <w:rPr>
                <w:rFonts w:eastAsiaTheme="minorEastAsia"/>
                <w:sz w:val="24"/>
                <w:szCs w:val="24"/>
              </w:rPr>
              <w:t>, modular</w:t>
            </w:r>
            <w:r w:rsidRPr="001468AA">
              <w:rPr>
                <w:rFonts w:eastAsiaTheme="minorEastAsia"/>
                <w:sz w:val="24"/>
                <w:szCs w:val="24"/>
              </w:rPr>
              <w:t xml:space="preserve"> programme developed and designed specifically for new and aspiring senior managers in social</w:t>
            </w:r>
            <w:r>
              <w:rPr>
                <w:rFonts w:eastAsiaTheme="minorEastAsia"/>
                <w:sz w:val="24"/>
                <w:szCs w:val="24"/>
              </w:rPr>
              <w:t xml:space="preserve"> work settings. P</w:t>
            </w:r>
            <w:r w:rsidRPr="001468AA">
              <w:rPr>
                <w:rFonts w:eastAsiaTheme="minorEastAsia"/>
                <w:sz w:val="24"/>
                <w:szCs w:val="24"/>
              </w:rPr>
              <w:t>articipants will benefit from increased knowledge of the effective practice of leadership and management as applied to social work or social care. All participants will receive mentoring from an independent mentor.</w:t>
            </w:r>
            <w:r w:rsidR="00F906CD">
              <w:rPr>
                <w:rFonts w:eastAsiaTheme="minorEastAsia"/>
                <w:sz w:val="24"/>
                <w:szCs w:val="24"/>
              </w:rPr>
              <w:t xml:space="preserve"> </w:t>
            </w:r>
            <w:r w:rsidR="00580C65">
              <w:rPr>
                <w:rFonts w:eastAsiaTheme="minorEastAsia"/>
                <w:sz w:val="24"/>
                <w:szCs w:val="24"/>
              </w:rPr>
              <w:t>The programme has been mapped against the Knowledge and Skills Statements for Practice Supervisor/Leader.</w:t>
            </w:r>
          </w:p>
          <w:p w14:paraId="24FC43CC" w14:textId="77777777" w:rsidR="00001A8B" w:rsidRDefault="00001A8B" w:rsidP="006B62B0">
            <w:pPr>
              <w:rPr>
                <w:rFonts w:eastAsiaTheme="minorEastAsia"/>
                <w:sz w:val="24"/>
                <w:szCs w:val="24"/>
              </w:rPr>
            </w:pPr>
          </w:p>
          <w:p w14:paraId="7CC1A161" w14:textId="185BB7E9" w:rsidR="006820EE" w:rsidRPr="00F906CD" w:rsidRDefault="006820EE" w:rsidP="00374AA2">
            <w:pPr>
              <w:rPr>
                <w:rFonts w:eastAsiaTheme="minorEastAsia"/>
                <w:sz w:val="24"/>
                <w:szCs w:val="24"/>
              </w:rPr>
            </w:pPr>
          </w:p>
        </w:tc>
      </w:tr>
      <w:tr w:rsidR="0062400B" w:rsidRPr="00EC4D43" w14:paraId="52E82A8E" w14:textId="77777777" w:rsidTr="00914DC6">
        <w:trPr>
          <w:trHeight w:val="125"/>
        </w:trPr>
        <w:tc>
          <w:tcPr>
            <w:tcW w:w="1086" w:type="pct"/>
            <w:gridSpan w:val="3"/>
            <w:shd w:val="clear" w:color="auto" w:fill="auto"/>
          </w:tcPr>
          <w:p w14:paraId="0DF7B5CE" w14:textId="7A18A7FA" w:rsidR="00005DB6" w:rsidRPr="003B1CCE" w:rsidRDefault="00005DB6" w:rsidP="00687920">
            <w:pPr>
              <w:rPr>
                <w:rFonts w:cstheme="minorHAnsi"/>
                <w:b/>
                <w:sz w:val="24"/>
                <w:szCs w:val="24"/>
              </w:rPr>
            </w:pPr>
            <w:r w:rsidRPr="003B1CCE">
              <w:rPr>
                <w:rFonts w:cstheme="minorHAnsi"/>
                <w:b/>
                <w:sz w:val="24"/>
                <w:szCs w:val="24"/>
              </w:rPr>
              <w:lastRenderedPageBreak/>
              <w:t>Assessment</w:t>
            </w:r>
          </w:p>
        </w:tc>
        <w:tc>
          <w:tcPr>
            <w:tcW w:w="3914" w:type="pct"/>
            <w:gridSpan w:val="6"/>
            <w:shd w:val="clear" w:color="auto" w:fill="auto"/>
          </w:tcPr>
          <w:p w14:paraId="7306473F" w14:textId="77777777" w:rsidR="00005DB6" w:rsidRPr="00C362EC" w:rsidRDefault="007B02BD" w:rsidP="00F906CD">
            <w:pPr>
              <w:rPr>
                <w:rFonts w:cstheme="minorHAnsi"/>
                <w:sz w:val="24"/>
                <w:szCs w:val="24"/>
              </w:rPr>
            </w:pPr>
            <w:r w:rsidRPr="002326BF">
              <w:rPr>
                <w:rFonts w:eastAsiaTheme="minorEastAsia"/>
                <w:sz w:val="24"/>
                <w:szCs w:val="24"/>
                <w:lang w:val="en-US" w:eastAsia="ja-JP"/>
              </w:rPr>
              <w:t xml:space="preserve">Each of the four modules are assessed by a </w:t>
            </w:r>
            <w:proofErr w:type="gramStart"/>
            <w:r w:rsidR="00F906CD">
              <w:rPr>
                <w:rFonts w:eastAsiaTheme="minorEastAsia"/>
                <w:sz w:val="24"/>
                <w:szCs w:val="24"/>
                <w:lang w:val="en-US" w:eastAsia="ja-JP"/>
              </w:rPr>
              <w:t>3000 word</w:t>
            </w:r>
            <w:proofErr w:type="gramEnd"/>
            <w:r w:rsidR="00F906CD">
              <w:rPr>
                <w:rFonts w:eastAsiaTheme="minorEastAsia"/>
                <w:sz w:val="24"/>
                <w:szCs w:val="24"/>
                <w:lang w:val="en-US" w:eastAsia="ja-JP"/>
              </w:rPr>
              <w:t xml:space="preserve"> </w:t>
            </w:r>
            <w:r w:rsidRPr="002326BF">
              <w:rPr>
                <w:rFonts w:eastAsiaTheme="minorEastAsia"/>
                <w:sz w:val="24"/>
                <w:szCs w:val="24"/>
                <w:lang w:val="en-US" w:eastAsia="ja-JP"/>
              </w:rPr>
              <w:t xml:space="preserve">coursework essay </w:t>
            </w:r>
            <w:r w:rsidR="00F906CD">
              <w:rPr>
                <w:rFonts w:eastAsiaTheme="minorEastAsia"/>
                <w:sz w:val="24"/>
                <w:szCs w:val="24"/>
                <w:lang w:val="en-US" w:eastAsia="ja-JP"/>
              </w:rPr>
              <w:t>and a</w:t>
            </w:r>
            <w:r w:rsidRPr="002326BF">
              <w:rPr>
                <w:rFonts w:eastAsiaTheme="minorEastAsia"/>
                <w:sz w:val="24"/>
                <w:szCs w:val="24"/>
                <w:lang w:val="en-US" w:eastAsia="ja-JP"/>
              </w:rPr>
              <w:t xml:space="preserve"> Portfolio of Evidence </w:t>
            </w:r>
          </w:p>
        </w:tc>
      </w:tr>
      <w:tr w:rsidR="0062400B" w:rsidRPr="00EC4D43" w14:paraId="5FCE546E" w14:textId="77777777" w:rsidTr="00914DC6">
        <w:tc>
          <w:tcPr>
            <w:tcW w:w="1086" w:type="pct"/>
            <w:gridSpan w:val="3"/>
            <w:shd w:val="clear" w:color="auto" w:fill="auto"/>
          </w:tcPr>
          <w:p w14:paraId="2FB56E5E" w14:textId="77777777" w:rsidR="00EB366B" w:rsidRPr="003B1CCE" w:rsidRDefault="00EB366B" w:rsidP="00687920">
            <w:pPr>
              <w:rPr>
                <w:rFonts w:cstheme="minorHAnsi"/>
                <w:b/>
                <w:sz w:val="24"/>
                <w:szCs w:val="24"/>
              </w:rPr>
            </w:pPr>
            <w:r>
              <w:rPr>
                <w:rFonts w:cstheme="minorHAnsi"/>
                <w:b/>
                <w:sz w:val="24"/>
                <w:szCs w:val="24"/>
              </w:rPr>
              <w:t xml:space="preserve">Dates </w:t>
            </w:r>
            <w:r w:rsidRPr="00CC7BEF">
              <w:rPr>
                <w:rFonts w:cstheme="minorHAnsi"/>
                <w:b/>
                <w:i/>
                <w:sz w:val="24"/>
                <w:szCs w:val="24"/>
              </w:rPr>
              <w:t>(provisional)</w:t>
            </w:r>
          </w:p>
        </w:tc>
        <w:tc>
          <w:tcPr>
            <w:tcW w:w="3914" w:type="pct"/>
            <w:gridSpan w:val="6"/>
            <w:shd w:val="clear" w:color="auto" w:fill="auto"/>
          </w:tcPr>
          <w:p w14:paraId="27CC3307" w14:textId="6FDAAEC4" w:rsidR="00EB366B" w:rsidRPr="00F32262" w:rsidRDefault="00561621" w:rsidP="00687920">
            <w:pPr>
              <w:rPr>
                <w:rFonts w:cstheme="minorHAnsi"/>
                <w:sz w:val="24"/>
                <w:szCs w:val="24"/>
              </w:rPr>
            </w:pPr>
            <w:r>
              <w:rPr>
                <w:rFonts w:cstheme="minorHAnsi"/>
                <w:sz w:val="24"/>
                <w:szCs w:val="24"/>
              </w:rPr>
              <w:t xml:space="preserve">Contact </w:t>
            </w:r>
            <w:hyperlink r:id="rId20" w:history="1">
              <w:r w:rsidRPr="00354F23">
                <w:rPr>
                  <w:rStyle w:val="Hyperlink"/>
                  <w:rFonts w:cstheme="minorHAnsi"/>
                  <w:sz w:val="24"/>
                  <w:szCs w:val="24"/>
                </w:rPr>
                <w:t>Sally.Dean@sheffield.gov.uk</w:t>
              </w:r>
            </w:hyperlink>
            <w:r>
              <w:rPr>
                <w:rFonts w:cstheme="minorHAnsi"/>
                <w:sz w:val="24"/>
                <w:szCs w:val="24"/>
              </w:rPr>
              <w:t xml:space="preserve"> for interest</w:t>
            </w:r>
          </w:p>
        </w:tc>
      </w:tr>
      <w:tr w:rsidR="0062400B" w:rsidRPr="00EC4D43" w14:paraId="702B9AFE" w14:textId="77777777" w:rsidTr="00914DC6">
        <w:tc>
          <w:tcPr>
            <w:tcW w:w="1086" w:type="pct"/>
            <w:gridSpan w:val="3"/>
            <w:shd w:val="clear" w:color="auto" w:fill="auto"/>
          </w:tcPr>
          <w:p w14:paraId="0989E558" w14:textId="7932FDC5" w:rsidR="007655FB" w:rsidRDefault="007655FB" w:rsidP="00687920">
            <w:pPr>
              <w:rPr>
                <w:rFonts w:cstheme="minorHAnsi"/>
                <w:b/>
                <w:sz w:val="24"/>
                <w:szCs w:val="24"/>
              </w:rPr>
            </w:pPr>
            <w:r>
              <w:rPr>
                <w:rFonts w:cstheme="minorHAnsi"/>
                <w:b/>
                <w:sz w:val="24"/>
                <w:szCs w:val="24"/>
              </w:rPr>
              <w:t>Cost</w:t>
            </w:r>
          </w:p>
        </w:tc>
        <w:tc>
          <w:tcPr>
            <w:tcW w:w="3914" w:type="pct"/>
            <w:gridSpan w:val="6"/>
            <w:shd w:val="clear" w:color="auto" w:fill="auto"/>
          </w:tcPr>
          <w:p w14:paraId="0A300B3B" w14:textId="77777777" w:rsidR="007655FB" w:rsidRDefault="007655FB" w:rsidP="00687920">
            <w:pPr>
              <w:rPr>
                <w:rFonts w:cstheme="minorHAnsi"/>
                <w:sz w:val="24"/>
                <w:szCs w:val="24"/>
              </w:rPr>
            </w:pPr>
            <w:r>
              <w:rPr>
                <w:rFonts w:cstheme="minorHAnsi"/>
                <w:color w:val="000000"/>
                <w:sz w:val="24"/>
                <w:szCs w:val="24"/>
              </w:rPr>
              <w:t>£3000</w:t>
            </w:r>
          </w:p>
        </w:tc>
      </w:tr>
      <w:tr w:rsidR="005B61D1" w:rsidRPr="00EC4D43" w14:paraId="4F44EC8E" w14:textId="77777777" w:rsidTr="00914DC6">
        <w:tc>
          <w:tcPr>
            <w:tcW w:w="1086" w:type="pct"/>
            <w:gridSpan w:val="3"/>
            <w:shd w:val="clear" w:color="auto" w:fill="auto"/>
          </w:tcPr>
          <w:p w14:paraId="3D6E82B9" w14:textId="77777777" w:rsidR="005B61D1" w:rsidRDefault="005B61D1" w:rsidP="00687920">
            <w:pPr>
              <w:rPr>
                <w:rFonts w:cstheme="minorHAnsi"/>
                <w:b/>
                <w:sz w:val="24"/>
                <w:szCs w:val="24"/>
              </w:rPr>
            </w:pPr>
          </w:p>
        </w:tc>
        <w:tc>
          <w:tcPr>
            <w:tcW w:w="3914" w:type="pct"/>
            <w:gridSpan w:val="6"/>
            <w:shd w:val="clear" w:color="auto" w:fill="auto"/>
          </w:tcPr>
          <w:p w14:paraId="5399D31D" w14:textId="77777777" w:rsidR="005B61D1" w:rsidRDefault="005B61D1" w:rsidP="00687920">
            <w:pPr>
              <w:rPr>
                <w:rFonts w:cstheme="minorHAnsi"/>
                <w:color w:val="000000"/>
                <w:sz w:val="24"/>
                <w:szCs w:val="24"/>
              </w:rPr>
            </w:pPr>
          </w:p>
        </w:tc>
      </w:tr>
      <w:tr w:rsidR="00005DB6" w:rsidRPr="00EC4D43" w14:paraId="703DC455" w14:textId="77777777" w:rsidTr="00914DC6">
        <w:tc>
          <w:tcPr>
            <w:tcW w:w="5000" w:type="pct"/>
            <w:gridSpan w:val="9"/>
            <w:shd w:val="clear" w:color="auto" w:fill="B6DDE8" w:themeFill="accent5" w:themeFillTint="66"/>
          </w:tcPr>
          <w:p w14:paraId="1289D887" w14:textId="77777777" w:rsidR="004319B1" w:rsidRDefault="004319B1" w:rsidP="006820EE">
            <w:pPr>
              <w:rPr>
                <w:rFonts w:cstheme="minorHAnsi"/>
                <w:b/>
                <w:sz w:val="28"/>
                <w:szCs w:val="28"/>
              </w:rPr>
            </w:pPr>
          </w:p>
          <w:p w14:paraId="0E911E22" w14:textId="4DDBD999" w:rsidR="00D66689" w:rsidRPr="00C362EC" w:rsidRDefault="00914DC6" w:rsidP="006820EE">
            <w:pPr>
              <w:rPr>
                <w:rFonts w:cstheme="minorHAnsi"/>
                <w:b/>
                <w:sz w:val="28"/>
                <w:szCs w:val="28"/>
              </w:rPr>
            </w:pPr>
            <w:r>
              <w:rPr>
                <w:rFonts w:cstheme="minorHAnsi"/>
                <w:b/>
                <w:sz w:val="28"/>
                <w:szCs w:val="28"/>
              </w:rPr>
              <w:t>Practice Education Strand</w:t>
            </w:r>
          </w:p>
        </w:tc>
      </w:tr>
      <w:tr w:rsidR="0062400B" w:rsidRPr="00EC4D43" w14:paraId="6AAF96B1" w14:textId="77777777" w:rsidTr="00914DC6">
        <w:tc>
          <w:tcPr>
            <w:tcW w:w="3143" w:type="pct"/>
            <w:gridSpan w:val="4"/>
            <w:shd w:val="clear" w:color="auto" w:fill="B6DDE8" w:themeFill="accent5" w:themeFillTint="66"/>
          </w:tcPr>
          <w:p w14:paraId="0CA1E3BF" w14:textId="10ECD801" w:rsidR="00005DB6" w:rsidRPr="00C362EC" w:rsidRDefault="00914DC6" w:rsidP="00687920">
            <w:pPr>
              <w:rPr>
                <w:rFonts w:cstheme="minorHAnsi"/>
                <w:b/>
                <w:sz w:val="28"/>
                <w:szCs w:val="28"/>
              </w:rPr>
            </w:pPr>
            <w:r>
              <w:rPr>
                <w:rFonts w:cstheme="minorHAnsi"/>
                <w:b/>
                <w:sz w:val="28"/>
                <w:szCs w:val="28"/>
              </w:rPr>
              <w:t>PEPS Combined</w:t>
            </w:r>
          </w:p>
        </w:tc>
        <w:tc>
          <w:tcPr>
            <w:tcW w:w="1857" w:type="pct"/>
            <w:gridSpan w:val="5"/>
            <w:shd w:val="clear" w:color="auto" w:fill="B6DDE8" w:themeFill="accent5" w:themeFillTint="66"/>
          </w:tcPr>
          <w:p w14:paraId="39AADB65" w14:textId="66CE1A37" w:rsidR="00005DB6" w:rsidRPr="00C362EC" w:rsidRDefault="00914DC6" w:rsidP="00687920">
            <w:pPr>
              <w:rPr>
                <w:rFonts w:cstheme="minorHAnsi"/>
                <w:b/>
                <w:sz w:val="28"/>
                <w:szCs w:val="28"/>
              </w:rPr>
            </w:pPr>
            <w:r>
              <w:rPr>
                <w:rFonts w:cstheme="minorHAnsi"/>
                <w:b/>
                <w:sz w:val="28"/>
                <w:szCs w:val="28"/>
              </w:rPr>
              <w:t xml:space="preserve">15 credits per </w:t>
            </w:r>
            <w:proofErr w:type="gramStart"/>
            <w:r>
              <w:rPr>
                <w:rFonts w:cstheme="minorHAnsi"/>
                <w:b/>
                <w:sz w:val="28"/>
                <w:szCs w:val="28"/>
              </w:rPr>
              <w:t>stage( 30</w:t>
            </w:r>
            <w:proofErr w:type="gramEnd"/>
            <w:r>
              <w:rPr>
                <w:rFonts w:cstheme="minorHAnsi"/>
                <w:b/>
                <w:sz w:val="28"/>
                <w:szCs w:val="28"/>
              </w:rPr>
              <w:t xml:space="preserve"> total)</w:t>
            </w:r>
          </w:p>
        </w:tc>
      </w:tr>
      <w:tr w:rsidR="0062400B" w:rsidRPr="00EC4D43" w14:paraId="5D1FE39E" w14:textId="77777777" w:rsidTr="00914DC6">
        <w:tc>
          <w:tcPr>
            <w:tcW w:w="998" w:type="pct"/>
            <w:gridSpan w:val="2"/>
            <w:shd w:val="clear" w:color="auto" w:fill="auto"/>
          </w:tcPr>
          <w:p w14:paraId="6D34FECE" w14:textId="77777777" w:rsidR="004C30AE" w:rsidRDefault="004C30AE" w:rsidP="00687920">
            <w:pPr>
              <w:rPr>
                <w:rFonts w:cstheme="minorHAnsi"/>
                <w:b/>
                <w:sz w:val="24"/>
                <w:szCs w:val="28"/>
              </w:rPr>
            </w:pPr>
            <w:r>
              <w:rPr>
                <w:rFonts w:cstheme="minorHAnsi"/>
                <w:b/>
                <w:sz w:val="24"/>
                <w:szCs w:val="28"/>
              </w:rPr>
              <w:t>Module lead</w:t>
            </w:r>
          </w:p>
        </w:tc>
        <w:tc>
          <w:tcPr>
            <w:tcW w:w="4002" w:type="pct"/>
            <w:gridSpan w:val="7"/>
            <w:shd w:val="clear" w:color="auto" w:fill="auto"/>
          </w:tcPr>
          <w:p w14:paraId="2520245E" w14:textId="6664A500" w:rsidR="004C30AE" w:rsidRPr="00CB3C7F" w:rsidRDefault="00CB3C7F" w:rsidP="00CB3C7F">
            <w:pPr>
              <w:rPr>
                <w:rFonts w:cstheme="minorHAnsi"/>
                <w:sz w:val="24"/>
                <w:szCs w:val="28"/>
              </w:rPr>
            </w:pPr>
            <w:r w:rsidRPr="00CB3C7F">
              <w:rPr>
                <w:rFonts w:cstheme="minorHAnsi"/>
                <w:sz w:val="24"/>
                <w:szCs w:val="28"/>
              </w:rPr>
              <w:t>David Bo</w:t>
            </w:r>
            <w:r>
              <w:rPr>
                <w:rFonts w:cstheme="minorHAnsi"/>
                <w:sz w:val="24"/>
                <w:szCs w:val="28"/>
              </w:rPr>
              <w:t>s</w:t>
            </w:r>
            <w:r w:rsidRPr="00CB3C7F">
              <w:rPr>
                <w:rFonts w:cstheme="minorHAnsi"/>
                <w:sz w:val="24"/>
                <w:szCs w:val="28"/>
              </w:rPr>
              <w:t>worth</w:t>
            </w:r>
            <w:r>
              <w:rPr>
                <w:rFonts w:cstheme="minorHAnsi"/>
                <w:sz w:val="24"/>
                <w:szCs w:val="28"/>
              </w:rPr>
              <w:t xml:space="preserve"> </w:t>
            </w:r>
          </w:p>
        </w:tc>
      </w:tr>
      <w:tr w:rsidR="00914DC6" w:rsidRPr="00EC4D43" w14:paraId="0FC6EBD9" w14:textId="77777777" w:rsidTr="00914DC6">
        <w:tc>
          <w:tcPr>
            <w:tcW w:w="998" w:type="pct"/>
            <w:gridSpan w:val="2"/>
            <w:shd w:val="clear" w:color="auto" w:fill="auto"/>
          </w:tcPr>
          <w:p w14:paraId="2B6C0A74" w14:textId="77777777" w:rsidR="00914DC6" w:rsidRDefault="00914DC6" w:rsidP="00914DC6">
            <w:pPr>
              <w:rPr>
                <w:rFonts w:cstheme="minorHAnsi"/>
                <w:b/>
                <w:sz w:val="24"/>
                <w:szCs w:val="28"/>
              </w:rPr>
            </w:pPr>
            <w:r>
              <w:rPr>
                <w:rFonts w:cstheme="minorHAnsi"/>
                <w:b/>
                <w:sz w:val="24"/>
                <w:szCs w:val="28"/>
              </w:rPr>
              <w:t>Target audience</w:t>
            </w:r>
          </w:p>
          <w:p w14:paraId="6AD9C6C0" w14:textId="77777777" w:rsidR="00914DC6" w:rsidRDefault="00914DC6" w:rsidP="00914DC6">
            <w:pPr>
              <w:rPr>
                <w:rFonts w:cstheme="minorHAnsi"/>
                <w:b/>
                <w:sz w:val="24"/>
                <w:szCs w:val="28"/>
              </w:rPr>
            </w:pPr>
          </w:p>
        </w:tc>
        <w:tc>
          <w:tcPr>
            <w:tcW w:w="4002" w:type="pct"/>
            <w:gridSpan w:val="7"/>
            <w:shd w:val="clear" w:color="auto" w:fill="auto"/>
          </w:tcPr>
          <w:p w14:paraId="1D4C519C" w14:textId="77777777" w:rsidR="00914DC6" w:rsidRDefault="00914DC6" w:rsidP="00914DC6">
            <w:pPr>
              <w:rPr>
                <w:rFonts w:cs="Times New Roman"/>
                <w:bCs/>
                <w:sz w:val="24"/>
                <w:szCs w:val="24"/>
              </w:rPr>
            </w:pPr>
            <w:r w:rsidRPr="00721A48">
              <w:rPr>
                <w:rFonts w:cs="Times New Roman"/>
                <w:bCs/>
                <w:sz w:val="24"/>
                <w:szCs w:val="24"/>
              </w:rPr>
              <w:t>Qualified Social Workers who wish to undertake Practice Education duties with a social work student on a pre-registration social work programme</w:t>
            </w:r>
            <w:r>
              <w:rPr>
                <w:rFonts w:cs="Times New Roman"/>
                <w:bCs/>
                <w:sz w:val="24"/>
                <w:szCs w:val="24"/>
              </w:rPr>
              <w:t>.  This is your opportunity to manage a student and gain experience for progression on your career pathway.</w:t>
            </w:r>
          </w:p>
          <w:p w14:paraId="3FAA9FF2" w14:textId="13E37D1B" w:rsidR="00914DC6" w:rsidRDefault="00914DC6" w:rsidP="00914DC6">
            <w:pPr>
              <w:rPr>
                <w:rFonts w:cstheme="minorHAnsi"/>
                <w:b/>
                <w:sz w:val="24"/>
                <w:szCs w:val="28"/>
              </w:rPr>
            </w:pPr>
            <w:r>
              <w:rPr>
                <w:rFonts w:cs="Times New Roman"/>
                <w:bCs/>
                <w:sz w:val="24"/>
                <w:szCs w:val="24"/>
              </w:rPr>
              <w:t>Beneficial for those wishing to progress in either a managerial career or in Social Work Education &amp; Teaching, within the Local Authority’s and at Higher Educational Institutes.</w:t>
            </w:r>
          </w:p>
        </w:tc>
      </w:tr>
      <w:tr w:rsidR="00914DC6" w:rsidRPr="00EC4D43" w14:paraId="37D7C561" w14:textId="77777777" w:rsidTr="00914DC6">
        <w:tc>
          <w:tcPr>
            <w:tcW w:w="998" w:type="pct"/>
            <w:gridSpan w:val="2"/>
            <w:shd w:val="clear" w:color="auto" w:fill="auto"/>
          </w:tcPr>
          <w:p w14:paraId="5D528AA5" w14:textId="77777777" w:rsidR="00914DC6" w:rsidRDefault="00914DC6" w:rsidP="00914DC6">
            <w:pPr>
              <w:rPr>
                <w:rFonts w:cstheme="minorHAnsi"/>
                <w:b/>
                <w:sz w:val="24"/>
                <w:szCs w:val="28"/>
              </w:rPr>
            </w:pPr>
            <w:r>
              <w:rPr>
                <w:rFonts w:cstheme="minorHAnsi"/>
                <w:b/>
                <w:sz w:val="24"/>
                <w:szCs w:val="28"/>
              </w:rPr>
              <w:t>Overview</w:t>
            </w:r>
          </w:p>
        </w:tc>
        <w:tc>
          <w:tcPr>
            <w:tcW w:w="4002" w:type="pct"/>
            <w:gridSpan w:val="7"/>
            <w:shd w:val="clear" w:color="auto" w:fill="auto"/>
          </w:tcPr>
          <w:p w14:paraId="02145051" w14:textId="77777777" w:rsidR="00914DC6" w:rsidRDefault="00914DC6" w:rsidP="00914DC6">
            <w:pPr>
              <w:rPr>
                <w:bCs/>
                <w:color w:val="000000"/>
                <w:sz w:val="24"/>
                <w:szCs w:val="24"/>
              </w:rPr>
            </w:pPr>
            <w:r w:rsidRPr="00721A48">
              <w:rPr>
                <w:bCs/>
                <w:color w:val="000000"/>
                <w:sz w:val="24"/>
                <w:szCs w:val="24"/>
              </w:rPr>
              <w:t xml:space="preserve">This module develops the candidate’s knowledge of adult learning theories and their ability to develop a learning experience with a specific focus upon work-based social work placements. </w:t>
            </w:r>
          </w:p>
          <w:p w14:paraId="65FAFCDE" w14:textId="77777777" w:rsidR="002209D1" w:rsidRDefault="002209D1" w:rsidP="002209D1">
            <w:pPr>
              <w:rPr>
                <w:bCs/>
                <w:color w:val="000000"/>
                <w:sz w:val="24"/>
                <w:szCs w:val="24"/>
              </w:rPr>
            </w:pPr>
            <w:r>
              <w:rPr>
                <w:bCs/>
                <w:color w:val="000000"/>
                <w:sz w:val="24"/>
                <w:szCs w:val="24"/>
              </w:rPr>
              <w:t>It is theory and practical based course and includes teaching days at the University of Sheffield as well as mentoring a student through either their 1</w:t>
            </w:r>
            <w:r w:rsidRPr="00B66869">
              <w:rPr>
                <w:bCs/>
                <w:color w:val="000000"/>
                <w:sz w:val="24"/>
                <w:szCs w:val="24"/>
                <w:vertAlign w:val="superscript"/>
              </w:rPr>
              <w:t>st</w:t>
            </w:r>
            <w:r>
              <w:rPr>
                <w:bCs/>
                <w:color w:val="000000"/>
                <w:sz w:val="24"/>
                <w:szCs w:val="24"/>
              </w:rPr>
              <w:t xml:space="preserve"> or final placement, with a written academic assignment at the end.</w:t>
            </w:r>
          </w:p>
          <w:p w14:paraId="630BB3A3" w14:textId="77777777" w:rsidR="002209D1" w:rsidRDefault="002209D1" w:rsidP="002209D1">
            <w:pPr>
              <w:rPr>
                <w:bCs/>
                <w:color w:val="000000"/>
                <w:sz w:val="24"/>
                <w:szCs w:val="24"/>
              </w:rPr>
            </w:pPr>
            <w:r>
              <w:rPr>
                <w:bCs/>
                <w:color w:val="000000"/>
                <w:sz w:val="24"/>
                <w:szCs w:val="24"/>
              </w:rPr>
              <w:t>Social Workers</w:t>
            </w:r>
            <w:r w:rsidRPr="00721A48">
              <w:rPr>
                <w:bCs/>
                <w:color w:val="000000"/>
                <w:sz w:val="24"/>
                <w:szCs w:val="24"/>
              </w:rPr>
              <w:t xml:space="preserve"> are required to prepare a suitably robust practice</w:t>
            </w:r>
            <w:r>
              <w:rPr>
                <w:bCs/>
                <w:color w:val="000000"/>
                <w:sz w:val="24"/>
                <w:szCs w:val="24"/>
              </w:rPr>
              <w:t>-</w:t>
            </w:r>
            <w:r w:rsidRPr="00721A48">
              <w:rPr>
                <w:bCs/>
                <w:color w:val="000000"/>
                <w:sz w:val="24"/>
                <w:szCs w:val="24"/>
              </w:rPr>
              <w:t xml:space="preserve">based learning experience </w:t>
            </w:r>
            <w:r>
              <w:rPr>
                <w:bCs/>
                <w:color w:val="000000"/>
                <w:sz w:val="24"/>
                <w:szCs w:val="24"/>
              </w:rPr>
              <w:t>and Mentor a</w:t>
            </w:r>
            <w:r w:rsidRPr="00721A48">
              <w:rPr>
                <w:bCs/>
                <w:color w:val="000000"/>
                <w:sz w:val="24"/>
                <w:szCs w:val="24"/>
              </w:rPr>
              <w:t xml:space="preserve"> </w:t>
            </w:r>
            <w:proofErr w:type="gramStart"/>
            <w:r w:rsidRPr="00721A48">
              <w:rPr>
                <w:bCs/>
                <w:color w:val="000000"/>
                <w:sz w:val="24"/>
                <w:szCs w:val="24"/>
              </w:rPr>
              <w:t>first year</w:t>
            </w:r>
            <w:proofErr w:type="gramEnd"/>
            <w:r w:rsidRPr="00721A48">
              <w:rPr>
                <w:bCs/>
                <w:color w:val="000000"/>
                <w:sz w:val="24"/>
                <w:szCs w:val="24"/>
              </w:rPr>
              <w:t xml:space="preserve"> student social worker</w:t>
            </w:r>
            <w:r>
              <w:rPr>
                <w:bCs/>
                <w:color w:val="000000"/>
                <w:sz w:val="24"/>
                <w:szCs w:val="24"/>
              </w:rPr>
              <w:t xml:space="preserve"> in stage 1, and a final placement student in stage 2</w:t>
            </w:r>
            <w:r w:rsidRPr="00721A48">
              <w:rPr>
                <w:bCs/>
                <w:color w:val="000000"/>
                <w:sz w:val="24"/>
                <w:szCs w:val="24"/>
              </w:rPr>
              <w:t xml:space="preserve">, on an </w:t>
            </w:r>
            <w:r>
              <w:rPr>
                <w:bCs/>
                <w:color w:val="000000"/>
                <w:sz w:val="24"/>
                <w:szCs w:val="24"/>
              </w:rPr>
              <w:t>SWE</w:t>
            </w:r>
            <w:r w:rsidRPr="00721A48">
              <w:rPr>
                <w:bCs/>
                <w:color w:val="000000"/>
                <w:sz w:val="24"/>
                <w:szCs w:val="24"/>
              </w:rPr>
              <w:t xml:space="preserve"> endorsed pre-qualification social work programme at either U</w:t>
            </w:r>
            <w:r>
              <w:rPr>
                <w:bCs/>
                <w:color w:val="000000"/>
                <w:sz w:val="24"/>
                <w:szCs w:val="24"/>
              </w:rPr>
              <w:t xml:space="preserve">nder graduate </w:t>
            </w:r>
            <w:r w:rsidRPr="00721A48">
              <w:rPr>
                <w:bCs/>
                <w:color w:val="000000"/>
                <w:sz w:val="24"/>
                <w:szCs w:val="24"/>
              </w:rPr>
              <w:t>or P</w:t>
            </w:r>
            <w:r>
              <w:rPr>
                <w:bCs/>
                <w:color w:val="000000"/>
                <w:sz w:val="24"/>
                <w:szCs w:val="24"/>
              </w:rPr>
              <w:t>ost Graduate</w:t>
            </w:r>
            <w:r w:rsidRPr="00721A48">
              <w:rPr>
                <w:bCs/>
                <w:color w:val="000000"/>
                <w:sz w:val="24"/>
                <w:szCs w:val="24"/>
              </w:rPr>
              <w:t xml:space="preserve"> level. </w:t>
            </w:r>
          </w:p>
          <w:p w14:paraId="0131BC98" w14:textId="77777777" w:rsidR="002209D1" w:rsidRDefault="002209D1" w:rsidP="002209D1">
            <w:pPr>
              <w:rPr>
                <w:bCs/>
                <w:color w:val="000000"/>
                <w:sz w:val="24"/>
                <w:szCs w:val="24"/>
              </w:rPr>
            </w:pPr>
            <w:r w:rsidRPr="00721A48">
              <w:rPr>
                <w:bCs/>
                <w:color w:val="000000"/>
                <w:sz w:val="24"/>
                <w:szCs w:val="24"/>
              </w:rPr>
              <w:lastRenderedPageBreak/>
              <w:t>This will include the management of the placement experience independently; or, by working alongside an already qualified Practice Assessor, undertaking a discreet piece of work, with a SW student, that the</w:t>
            </w:r>
            <w:r>
              <w:rPr>
                <w:bCs/>
                <w:color w:val="000000"/>
                <w:sz w:val="24"/>
                <w:szCs w:val="24"/>
              </w:rPr>
              <w:t xml:space="preserve"> social worker</w:t>
            </w:r>
            <w:r w:rsidRPr="00721A48">
              <w:rPr>
                <w:bCs/>
                <w:color w:val="000000"/>
                <w:sz w:val="24"/>
                <w:szCs w:val="24"/>
              </w:rPr>
              <w:t xml:space="preserve"> will manage independently.</w:t>
            </w:r>
          </w:p>
          <w:p w14:paraId="5B2D3CC5" w14:textId="77777777" w:rsidR="002209D1" w:rsidRDefault="002209D1" w:rsidP="002209D1">
            <w:pPr>
              <w:rPr>
                <w:bCs/>
                <w:color w:val="000000"/>
                <w:sz w:val="24"/>
                <w:szCs w:val="24"/>
              </w:rPr>
            </w:pPr>
            <w:r w:rsidRPr="00721A48">
              <w:rPr>
                <w:bCs/>
                <w:color w:val="000000"/>
                <w:sz w:val="24"/>
                <w:szCs w:val="24"/>
              </w:rPr>
              <w:t xml:space="preserve">The module will enable </w:t>
            </w:r>
            <w:r>
              <w:rPr>
                <w:bCs/>
                <w:color w:val="000000"/>
                <w:sz w:val="24"/>
                <w:szCs w:val="24"/>
              </w:rPr>
              <w:t>social workers</w:t>
            </w:r>
            <w:r w:rsidRPr="00721A48">
              <w:rPr>
                <w:bCs/>
                <w:color w:val="000000"/>
                <w:sz w:val="24"/>
                <w:szCs w:val="24"/>
              </w:rPr>
              <w:t xml:space="preserve"> to critically analyse, reflect upon and evaluate the learning experience they have developed and how they [the </w:t>
            </w:r>
            <w:r>
              <w:rPr>
                <w:bCs/>
                <w:color w:val="000000"/>
                <w:sz w:val="24"/>
                <w:szCs w:val="24"/>
              </w:rPr>
              <w:t>social worker</w:t>
            </w:r>
            <w:r w:rsidRPr="00721A48">
              <w:rPr>
                <w:bCs/>
                <w:color w:val="000000"/>
                <w:sz w:val="24"/>
                <w:szCs w:val="24"/>
              </w:rPr>
              <w:t>], have managed the assessment of a student social worker on a social work placement.</w:t>
            </w:r>
            <w:r>
              <w:rPr>
                <w:bCs/>
                <w:color w:val="000000"/>
                <w:sz w:val="24"/>
                <w:szCs w:val="24"/>
              </w:rPr>
              <w:t xml:space="preserve"> All learning outcomes are mapped to PEPS standards level 1 for stage 1 and level 2 for stage 2.</w:t>
            </w:r>
          </w:p>
          <w:p w14:paraId="6C03E571" w14:textId="77777777" w:rsidR="002209D1" w:rsidRDefault="002209D1" w:rsidP="002209D1">
            <w:pPr>
              <w:rPr>
                <w:bCs/>
                <w:color w:val="000000"/>
                <w:sz w:val="24"/>
                <w:szCs w:val="24"/>
              </w:rPr>
            </w:pPr>
            <w:r>
              <w:rPr>
                <w:bCs/>
                <w:color w:val="000000"/>
                <w:sz w:val="24"/>
                <w:szCs w:val="24"/>
              </w:rPr>
              <w:t xml:space="preserve">It is important to note that once stage 1 is complete, you can mentor students on first placement, however stage 2 is required to be able to mentor students on a final placement, now and in the future. Therefore, we strongly advise that stage 2 is completed after Stage 1 (within 2 years of completing stage 1) to retain currency as a Practice Educator and to be fully trained. </w:t>
            </w:r>
          </w:p>
          <w:p w14:paraId="65C231BD" w14:textId="77777777" w:rsidR="002209D1" w:rsidRDefault="002209D1" w:rsidP="00914DC6">
            <w:pPr>
              <w:rPr>
                <w:bCs/>
                <w:color w:val="000000"/>
                <w:sz w:val="24"/>
                <w:szCs w:val="24"/>
              </w:rPr>
            </w:pPr>
          </w:p>
          <w:p w14:paraId="375AD416" w14:textId="77777777" w:rsidR="002209D1" w:rsidRDefault="002209D1" w:rsidP="002209D1">
            <w:pPr>
              <w:rPr>
                <w:bCs/>
                <w:color w:val="000000"/>
                <w:sz w:val="24"/>
                <w:szCs w:val="24"/>
              </w:rPr>
            </w:pPr>
          </w:p>
          <w:p w14:paraId="429DB93A" w14:textId="488ED021" w:rsidR="002209D1" w:rsidRPr="00C362EC" w:rsidRDefault="002209D1" w:rsidP="002209D1">
            <w:pPr>
              <w:rPr>
                <w:rFonts w:cstheme="minorHAnsi"/>
                <w:b/>
                <w:sz w:val="28"/>
                <w:szCs w:val="28"/>
              </w:rPr>
            </w:pPr>
          </w:p>
        </w:tc>
      </w:tr>
      <w:tr w:rsidR="00914DC6" w:rsidRPr="00EC4D43" w14:paraId="051FE21B" w14:textId="77777777" w:rsidTr="00914DC6">
        <w:trPr>
          <w:trHeight w:val="125"/>
        </w:trPr>
        <w:tc>
          <w:tcPr>
            <w:tcW w:w="998" w:type="pct"/>
            <w:gridSpan w:val="2"/>
            <w:shd w:val="clear" w:color="auto" w:fill="auto"/>
          </w:tcPr>
          <w:p w14:paraId="6BBBF5E0" w14:textId="77777777" w:rsidR="00914DC6" w:rsidRPr="003B1CCE" w:rsidRDefault="00914DC6" w:rsidP="00914DC6">
            <w:pPr>
              <w:rPr>
                <w:rFonts w:cstheme="minorHAnsi"/>
                <w:b/>
                <w:sz w:val="24"/>
                <w:szCs w:val="24"/>
              </w:rPr>
            </w:pPr>
            <w:r w:rsidRPr="003B1CCE">
              <w:rPr>
                <w:rFonts w:cstheme="minorHAnsi"/>
                <w:b/>
                <w:sz w:val="24"/>
                <w:szCs w:val="24"/>
              </w:rPr>
              <w:lastRenderedPageBreak/>
              <w:t>Assessment</w:t>
            </w:r>
          </w:p>
        </w:tc>
        <w:tc>
          <w:tcPr>
            <w:tcW w:w="4002" w:type="pct"/>
            <w:gridSpan w:val="7"/>
            <w:shd w:val="clear" w:color="auto" w:fill="auto"/>
          </w:tcPr>
          <w:p w14:paraId="1C49131F" w14:textId="77777777" w:rsidR="00914DC6" w:rsidRDefault="00914DC6" w:rsidP="00914DC6">
            <w:pPr>
              <w:rPr>
                <w:rFonts w:cstheme="minorHAnsi"/>
                <w:sz w:val="24"/>
                <w:szCs w:val="24"/>
              </w:rPr>
            </w:pPr>
          </w:p>
          <w:p w14:paraId="3A6F56E4" w14:textId="77777777" w:rsidR="002209D1" w:rsidRDefault="002209D1" w:rsidP="002209D1">
            <w:pPr>
              <w:rPr>
                <w:rFonts w:cstheme="minorHAnsi"/>
                <w:sz w:val="24"/>
                <w:szCs w:val="24"/>
              </w:rPr>
            </w:pPr>
            <w:r>
              <w:rPr>
                <w:rFonts w:cstheme="minorHAnsi"/>
                <w:sz w:val="24"/>
                <w:szCs w:val="24"/>
              </w:rPr>
              <w:t xml:space="preserve">Stage 1 - 3000-word written critical reflection assignment based upon your learning and reflection of providing a learning environment, teaching, support, </w:t>
            </w:r>
            <w:proofErr w:type="gramStart"/>
            <w:r>
              <w:rPr>
                <w:rFonts w:cstheme="minorHAnsi"/>
                <w:sz w:val="24"/>
                <w:szCs w:val="24"/>
              </w:rPr>
              <w:t>supervision</w:t>
            </w:r>
            <w:proofErr w:type="gramEnd"/>
            <w:r>
              <w:rPr>
                <w:rFonts w:cstheme="minorHAnsi"/>
                <w:sz w:val="24"/>
                <w:szCs w:val="24"/>
              </w:rPr>
              <w:t xml:space="preserve"> and assessment of a student mapped against the learning outcomes for level 1.</w:t>
            </w:r>
          </w:p>
          <w:p w14:paraId="24D471D6" w14:textId="209926F3" w:rsidR="002209D1" w:rsidRPr="00C362EC" w:rsidRDefault="002209D1" w:rsidP="002209D1">
            <w:pPr>
              <w:rPr>
                <w:rFonts w:cstheme="minorHAnsi"/>
                <w:sz w:val="24"/>
                <w:szCs w:val="24"/>
              </w:rPr>
            </w:pPr>
            <w:r>
              <w:rPr>
                <w:rFonts w:cstheme="minorHAnsi"/>
                <w:sz w:val="24"/>
                <w:szCs w:val="24"/>
              </w:rPr>
              <w:t>Stage 2 – Validating Conversation presentation reflecting upon your journey and learning as a Practice Educator and mapped against the learning outcomes for level 2.</w:t>
            </w:r>
          </w:p>
        </w:tc>
      </w:tr>
      <w:tr w:rsidR="00914DC6" w:rsidRPr="00EC4D43" w14:paraId="08F21B18" w14:textId="77777777" w:rsidTr="00914DC6">
        <w:tc>
          <w:tcPr>
            <w:tcW w:w="998" w:type="pct"/>
            <w:gridSpan w:val="2"/>
            <w:shd w:val="clear" w:color="auto" w:fill="auto"/>
          </w:tcPr>
          <w:p w14:paraId="3331E49A" w14:textId="77777777" w:rsidR="00914DC6" w:rsidRPr="003B1CCE" w:rsidRDefault="00914DC6" w:rsidP="00914DC6">
            <w:pPr>
              <w:rPr>
                <w:rFonts w:cstheme="minorHAnsi"/>
                <w:b/>
                <w:sz w:val="24"/>
                <w:szCs w:val="24"/>
              </w:rPr>
            </w:pPr>
            <w:r>
              <w:rPr>
                <w:rFonts w:cstheme="minorHAnsi"/>
                <w:b/>
                <w:sz w:val="24"/>
                <w:szCs w:val="24"/>
              </w:rPr>
              <w:t>Dates</w:t>
            </w:r>
          </w:p>
        </w:tc>
        <w:tc>
          <w:tcPr>
            <w:tcW w:w="4002" w:type="pct"/>
            <w:gridSpan w:val="7"/>
            <w:shd w:val="clear" w:color="auto" w:fill="auto"/>
          </w:tcPr>
          <w:p w14:paraId="0ADCEDB6" w14:textId="77777777" w:rsidR="00914DC6" w:rsidRDefault="00914DC6" w:rsidP="00914DC6">
            <w:pPr>
              <w:rPr>
                <w:rFonts w:cstheme="minorHAnsi"/>
                <w:sz w:val="24"/>
                <w:szCs w:val="24"/>
              </w:rPr>
            </w:pPr>
          </w:p>
          <w:p w14:paraId="3D15D0A5" w14:textId="2E77EEFA" w:rsidR="002209D1" w:rsidRPr="00FB486F" w:rsidRDefault="002209D1" w:rsidP="00914DC6">
            <w:pPr>
              <w:rPr>
                <w:rFonts w:cstheme="minorHAnsi"/>
                <w:sz w:val="24"/>
                <w:szCs w:val="24"/>
              </w:rPr>
            </w:pPr>
          </w:p>
        </w:tc>
      </w:tr>
      <w:tr w:rsidR="00914DC6" w:rsidRPr="00EC4D43" w14:paraId="0E1FD6FD" w14:textId="77777777" w:rsidTr="00914DC6">
        <w:tc>
          <w:tcPr>
            <w:tcW w:w="998" w:type="pct"/>
            <w:gridSpan w:val="2"/>
            <w:shd w:val="clear" w:color="auto" w:fill="auto"/>
          </w:tcPr>
          <w:p w14:paraId="4B061054" w14:textId="77777777" w:rsidR="00914DC6" w:rsidRDefault="00914DC6" w:rsidP="00914DC6">
            <w:pPr>
              <w:rPr>
                <w:rFonts w:cstheme="minorHAnsi"/>
                <w:b/>
                <w:sz w:val="24"/>
                <w:szCs w:val="24"/>
              </w:rPr>
            </w:pPr>
            <w:r>
              <w:rPr>
                <w:rFonts w:cstheme="minorHAnsi"/>
                <w:b/>
                <w:sz w:val="24"/>
                <w:szCs w:val="24"/>
              </w:rPr>
              <w:t>Cost</w:t>
            </w:r>
          </w:p>
        </w:tc>
        <w:tc>
          <w:tcPr>
            <w:tcW w:w="4002" w:type="pct"/>
            <w:gridSpan w:val="7"/>
            <w:shd w:val="clear" w:color="auto" w:fill="auto"/>
          </w:tcPr>
          <w:p w14:paraId="42AD5197" w14:textId="5575F0CE" w:rsidR="00914DC6" w:rsidRPr="00FB486F" w:rsidRDefault="00914DC6" w:rsidP="00914DC6">
            <w:pPr>
              <w:rPr>
                <w:rFonts w:cstheme="minorHAnsi"/>
                <w:b/>
                <w:sz w:val="24"/>
                <w:szCs w:val="24"/>
                <w:u w:val="single"/>
              </w:rPr>
            </w:pPr>
            <w:r>
              <w:rPr>
                <w:rFonts w:cstheme="minorHAnsi"/>
                <w:color w:val="000000"/>
                <w:sz w:val="24"/>
                <w:szCs w:val="24"/>
              </w:rPr>
              <w:t>£350</w:t>
            </w:r>
          </w:p>
        </w:tc>
      </w:tr>
      <w:tr w:rsidR="00914DC6" w:rsidRPr="00EC4D43" w14:paraId="6CBD1259" w14:textId="77777777" w:rsidTr="00914DC6">
        <w:tc>
          <w:tcPr>
            <w:tcW w:w="5000" w:type="pct"/>
            <w:gridSpan w:val="9"/>
            <w:shd w:val="clear" w:color="auto" w:fill="auto"/>
          </w:tcPr>
          <w:p w14:paraId="63E7BDFF" w14:textId="77777777" w:rsidR="00914DC6" w:rsidRDefault="00914DC6" w:rsidP="00914DC6">
            <w:pPr>
              <w:rPr>
                <w:rFonts w:cstheme="minorHAnsi"/>
                <w:b/>
                <w:sz w:val="28"/>
                <w:szCs w:val="28"/>
              </w:rPr>
            </w:pPr>
          </w:p>
          <w:p w14:paraId="03A85B23" w14:textId="3CDE1356" w:rsidR="00914DC6" w:rsidRDefault="00914DC6" w:rsidP="00914DC6">
            <w:pPr>
              <w:rPr>
                <w:rFonts w:cstheme="minorHAnsi"/>
                <w:b/>
                <w:sz w:val="28"/>
                <w:szCs w:val="28"/>
              </w:rPr>
            </w:pPr>
          </w:p>
        </w:tc>
      </w:tr>
      <w:tr w:rsidR="00914DC6" w:rsidRPr="00EC4D43" w14:paraId="1F7647D1" w14:textId="77777777" w:rsidTr="00914DC6">
        <w:tc>
          <w:tcPr>
            <w:tcW w:w="5000" w:type="pct"/>
            <w:gridSpan w:val="9"/>
            <w:shd w:val="clear" w:color="auto" w:fill="B6DDE8" w:themeFill="accent5" w:themeFillTint="66"/>
          </w:tcPr>
          <w:p w14:paraId="46086C16" w14:textId="20236087" w:rsidR="00914DC6" w:rsidRDefault="00914DC6" w:rsidP="00914DC6">
            <w:pPr>
              <w:rPr>
                <w:rFonts w:cstheme="minorHAnsi"/>
                <w:b/>
                <w:sz w:val="28"/>
                <w:szCs w:val="28"/>
              </w:rPr>
            </w:pPr>
            <w:r>
              <w:rPr>
                <w:rFonts w:cstheme="minorHAnsi"/>
                <w:b/>
                <w:sz w:val="28"/>
                <w:szCs w:val="28"/>
              </w:rPr>
              <w:t xml:space="preserve">Practice Development Educator </w:t>
            </w:r>
          </w:p>
          <w:p w14:paraId="4C276C65" w14:textId="77777777" w:rsidR="00914DC6" w:rsidRPr="00C362EC" w:rsidRDefault="00914DC6" w:rsidP="00914DC6">
            <w:pPr>
              <w:rPr>
                <w:rFonts w:cstheme="minorHAnsi"/>
                <w:b/>
                <w:sz w:val="28"/>
                <w:szCs w:val="28"/>
              </w:rPr>
            </w:pPr>
            <w:r>
              <w:rPr>
                <w:rFonts w:cstheme="minorHAnsi"/>
                <w:b/>
                <w:sz w:val="28"/>
                <w:szCs w:val="28"/>
              </w:rPr>
              <w:t>(PLE3)</w:t>
            </w:r>
          </w:p>
        </w:tc>
      </w:tr>
      <w:tr w:rsidR="00914DC6" w:rsidRPr="00EC4D43" w14:paraId="688E7F9E" w14:textId="77777777" w:rsidTr="00914DC6">
        <w:tc>
          <w:tcPr>
            <w:tcW w:w="3582" w:type="pct"/>
            <w:gridSpan w:val="6"/>
            <w:shd w:val="clear" w:color="auto" w:fill="B6DDE8" w:themeFill="accent5" w:themeFillTint="66"/>
          </w:tcPr>
          <w:p w14:paraId="17ADF0B3" w14:textId="77777777" w:rsidR="00914DC6" w:rsidRPr="00C362EC" w:rsidRDefault="00914DC6" w:rsidP="00914DC6">
            <w:pPr>
              <w:rPr>
                <w:rFonts w:cstheme="minorHAnsi"/>
                <w:b/>
                <w:sz w:val="28"/>
                <w:szCs w:val="28"/>
              </w:rPr>
            </w:pPr>
            <w:r>
              <w:rPr>
                <w:rFonts w:cstheme="minorHAnsi"/>
                <w:b/>
                <w:sz w:val="28"/>
                <w:szCs w:val="28"/>
              </w:rPr>
              <w:t>Practice Education Strand</w:t>
            </w:r>
          </w:p>
        </w:tc>
        <w:tc>
          <w:tcPr>
            <w:tcW w:w="1418" w:type="pct"/>
            <w:gridSpan w:val="3"/>
            <w:shd w:val="clear" w:color="auto" w:fill="B6DDE8" w:themeFill="accent5" w:themeFillTint="66"/>
          </w:tcPr>
          <w:p w14:paraId="06F7B95B" w14:textId="77777777" w:rsidR="00914DC6" w:rsidRPr="00C362EC" w:rsidRDefault="00914DC6" w:rsidP="00914DC6">
            <w:pPr>
              <w:rPr>
                <w:rFonts w:cstheme="minorHAnsi"/>
                <w:b/>
                <w:sz w:val="28"/>
                <w:szCs w:val="28"/>
              </w:rPr>
            </w:pPr>
            <w:r>
              <w:rPr>
                <w:rFonts w:cstheme="minorHAnsi"/>
                <w:b/>
                <w:sz w:val="28"/>
                <w:szCs w:val="28"/>
              </w:rPr>
              <w:t>30</w:t>
            </w:r>
            <w:r w:rsidRPr="00C362EC">
              <w:rPr>
                <w:rFonts w:cstheme="minorHAnsi"/>
                <w:b/>
                <w:sz w:val="28"/>
                <w:szCs w:val="28"/>
              </w:rPr>
              <w:t xml:space="preserve"> credits</w:t>
            </w:r>
          </w:p>
        </w:tc>
      </w:tr>
      <w:tr w:rsidR="00914DC6" w:rsidRPr="00EC4D43" w14:paraId="1F7E2D0A" w14:textId="77777777" w:rsidTr="00914DC6">
        <w:tc>
          <w:tcPr>
            <w:tcW w:w="948" w:type="pct"/>
            <w:shd w:val="clear" w:color="auto" w:fill="auto"/>
          </w:tcPr>
          <w:p w14:paraId="3DC2CD01" w14:textId="77777777" w:rsidR="00914DC6" w:rsidRDefault="00914DC6" w:rsidP="00914DC6">
            <w:pPr>
              <w:rPr>
                <w:rFonts w:cstheme="minorHAnsi"/>
                <w:b/>
                <w:sz w:val="24"/>
                <w:szCs w:val="28"/>
              </w:rPr>
            </w:pPr>
            <w:r>
              <w:rPr>
                <w:rFonts w:cstheme="minorHAnsi"/>
                <w:b/>
                <w:sz w:val="24"/>
                <w:szCs w:val="28"/>
              </w:rPr>
              <w:t>Module lead</w:t>
            </w:r>
          </w:p>
        </w:tc>
        <w:tc>
          <w:tcPr>
            <w:tcW w:w="4052" w:type="pct"/>
            <w:gridSpan w:val="8"/>
            <w:shd w:val="clear" w:color="auto" w:fill="auto"/>
          </w:tcPr>
          <w:p w14:paraId="753F7BD2" w14:textId="3400FC9B" w:rsidR="00914DC6" w:rsidRPr="001922EF" w:rsidRDefault="00914DC6" w:rsidP="00914DC6">
            <w:pPr>
              <w:rPr>
                <w:rFonts w:cstheme="minorHAnsi"/>
                <w:sz w:val="24"/>
                <w:szCs w:val="28"/>
              </w:rPr>
            </w:pPr>
            <w:r>
              <w:rPr>
                <w:rFonts w:cstheme="minorHAnsi"/>
                <w:sz w:val="24"/>
                <w:szCs w:val="28"/>
              </w:rPr>
              <w:t>David</w:t>
            </w:r>
            <w:r w:rsidRPr="001922EF">
              <w:rPr>
                <w:rFonts w:cstheme="minorHAnsi"/>
                <w:sz w:val="24"/>
                <w:szCs w:val="28"/>
              </w:rPr>
              <w:t xml:space="preserve"> Boswo</w:t>
            </w:r>
            <w:r>
              <w:rPr>
                <w:rFonts w:cstheme="minorHAnsi"/>
                <w:sz w:val="24"/>
                <w:szCs w:val="28"/>
              </w:rPr>
              <w:t>r</w:t>
            </w:r>
            <w:r w:rsidRPr="001922EF">
              <w:rPr>
                <w:rFonts w:cstheme="minorHAnsi"/>
                <w:sz w:val="24"/>
                <w:szCs w:val="28"/>
              </w:rPr>
              <w:t>th</w:t>
            </w:r>
            <w:r>
              <w:rPr>
                <w:rFonts w:cstheme="minorHAnsi"/>
                <w:sz w:val="24"/>
                <w:szCs w:val="28"/>
              </w:rPr>
              <w:t xml:space="preserve"> </w:t>
            </w:r>
          </w:p>
        </w:tc>
      </w:tr>
      <w:tr w:rsidR="00914DC6" w:rsidRPr="00EC4D43" w14:paraId="79A82B8F" w14:textId="77777777" w:rsidTr="00914DC6">
        <w:tc>
          <w:tcPr>
            <w:tcW w:w="948" w:type="pct"/>
            <w:shd w:val="clear" w:color="auto" w:fill="auto"/>
          </w:tcPr>
          <w:p w14:paraId="469294F3" w14:textId="77777777" w:rsidR="00914DC6" w:rsidRDefault="00914DC6" w:rsidP="00914DC6">
            <w:pPr>
              <w:rPr>
                <w:rFonts w:cstheme="minorHAnsi"/>
                <w:b/>
                <w:sz w:val="24"/>
                <w:szCs w:val="28"/>
              </w:rPr>
            </w:pPr>
            <w:r>
              <w:rPr>
                <w:rFonts w:cstheme="minorHAnsi"/>
                <w:b/>
                <w:sz w:val="24"/>
                <w:szCs w:val="28"/>
              </w:rPr>
              <w:t>Target audience</w:t>
            </w:r>
          </w:p>
          <w:p w14:paraId="00691096" w14:textId="77777777" w:rsidR="00914DC6" w:rsidRDefault="00914DC6" w:rsidP="00914DC6">
            <w:pPr>
              <w:rPr>
                <w:rFonts w:cstheme="minorHAnsi"/>
                <w:b/>
                <w:sz w:val="24"/>
                <w:szCs w:val="28"/>
              </w:rPr>
            </w:pPr>
          </w:p>
        </w:tc>
        <w:tc>
          <w:tcPr>
            <w:tcW w:w="4052" w:type="pct"/>
            <w:gridSpan w:val="8"/>
            <w:shd w:val="clear" w:color="auto" w:fill="auto"/>
          </w:tcPr>
          <w:p w14:paraId="59AE09F5" w14:textId="77777777" w:rsidR="00914DC6" w:rsidRPr="001922EF" w:rsidRDefault="00914DC6" w:rsidP="00914DC6">
            <w:pPr>
              <w:rPr>
                <w:rFonts w:cstheme="minorHAnsi"/>
                <w:sz w:val="24"/>
                <w:szCs w:val="28"/>
              </w:rPr>
            </w:pPr>
            <w:r w:rsidRPr="001922EF">
              <w:rPr>
                <w:rFonts w:cstheme="minorHAnsi"/>
                <w:sz w:val="24"/>
                <w:szCs w:val="28"/>
              </w:rPr>
              <w:lastRenderedPageBreak/>
              <w:t xml:space="preserve">To be able to </w:t>
            </w:r>
            <w:r>
              <w:rPr>
                <w:rFonts w:cstheme="minorHAnsi"/>
                <w:sz w:val="24"/>
                <w:szCs w:val="28"/>
              </w:rPr>
              <w:t>undertake this module you must:</w:t>
            </w:r>
          </w:p>
          <w:p w14:paraId="04C0D014" w14:textId="77777777" w:rsidR="00914DC6" w:rsidRPr="001922EF" w:rsidRDefault="00914DC6" w:rsidP="00914DC6">
            <w:pPr>
              <w:pStyle w:val="ListParagraph"/>
              <w:numPr>
                <w:ilvl w:val="0"/>
                <w:numId w:val="3"/>
              </w:numPr>
              <w:rPr>
                <w:rFonts w:cstheme="minorHAnsi"/>
                <w:sz w:val="24"/>
                <w:szCs w:val="28"/>
              </w:rPr>
            </w:pPr>
            <w:r w:rsidRPr="001922EF">
              <w:rPr>
                <w:rFonts w:cstheme="minorHAnsi"/>
                <w:sz w:val="24"/>
                <w:szCs w:val="28"/>
              </w:rPr>
              <w:lastRenderedPageBreak/>
              <w:t xml:space="preserve">Be actively involved in the professional development of social </w:t>
            </w:r>
            <w:proofErr w:type="gramStart"/>
            <w:r w:rsidRPr="001922EF">
              <w:rPr>
                <w:rFonts w:cstheme="minorHAnsi"/>
                <w:sz w:val="24"/>
                <w:szCs w:val="28"/>
              </w:rPr>
              <w:t>workers</w:t>
            </w:r>
            <w:proofErr w:type="gramEnd"/>
            <w:r w:rsidRPr="001922EF">
              <w:rPr>
                <w:rFonts w:cstheme="minorHAnsi"/>
                <w:sz w:val="24"/>
                <w:szCs w:val="28"/>
              </w:rPr>
              <w:t xml:space="preserve"> </w:t>
            </w:r>
          </w:p>
          <w:p w14:paraId="73FB497B" w14:textId="77777777" w:rsidR="00914DC6" w:rsidRPr="001922EF" w:rsidRDefault="00914DC6" w:rsidP="00914DC6">
            <w:pPr>
              <w:pStyle w:val="ListParagraph"/>
              <w:numPr>
                <w:ilvl w:val="0"/>
                <w:numId w:val="3"/>
              </w:numPr>
              <w:rPr>
                <w:rFonts w:cstheme="minorHAnsi"/>
                <w:sz w:val="24"/>
                <w:szCs w:val="28"/>
              </w:rPr>
            </w:pPr>
            <w:r w:rsidRPr="001922EF">
              <w:rPr>
                <w:rFonts w:cstheme="minorHAnsi"/>
                <w:sz w:val="24"/>
                <w:szCs w:val="28"/>
              </w:rPr>
              <w:t xml:space="preserve">(to be considered for the PG Cert) be a suitably qualified Practice Educator at level </w:t>
            </w:r>
            <w:proofErr w:type="gramStart"/>
            <w:r w:rsidRPr="001922EF">
              <w:rPr>
                <w:rFonts w:cstheme="minorHAnsi"/>
                <w:sz w:val="24"/>
                <w:szCs w:val="28"/>
              </w:rPr>
              <w:t>2</w:t>
            </w:r>
            <w:proofErr w:type="gramEnd"/>
          </w:p>
          <w:p w14:paraId="0A3EF90F" w14:textId="77777777" w:rsidR="00914DC6" w:rsidRPr="001922EF" w:rsidRDefault="00914DC6" w:rsidP="00914DC6">
            <w:pPr>
              <w:pStyle w:val="ListParagraph"/>
              <w:numPr>
                <w:ilvl w:val="0"/>
                <w:numId w:val="3"/>
              </w:numPr>
              <w:rPr>
                <w:rFonts w:cstheme="minorHAnsi"/>
                <w:sz w:val="24"/>
                <w:szCs w:val="28"/>
              </w:rPr>
            </w:pPr>
            <w:r w:rsidRPr="001922EF">
              <w:rPr>
                <w:rFonts w:cstheme="minorHAnsi"/>
                <w:sz w:val="24"/>
                <w:szCs w:val="28"/>
              </w:rPr>
              <w:t xml:space="preserve">Agree to undertake a teaching activity with social work students on a pre or post registration course of </w:t>
            </w:r>
            <w:proofErr w:type="gramStart"/>
            <w:r w:rsidRPr="001922EF">
              <w:rPr>
                <w:rFonts w:cstheme="minorHAnsi"/>
                <w:sz w:val="24"/>
                <w:szCs w:val="28"/>
              </w:rPr>
              <w:t>study</w:t>
            </w:r>
            <w:proofErr w:type="gramEnd"/>
          </w:p>
          <w:p w14:paraId="2CE57437" w14:textId="77777777" w:rsidR="00914DC6" w:rsidRPr="001922EF" w:rsidRDefault="00914DC6" w:rsidP="00914DC6">
            <w:pPr>
              <w:pStyle w:val="ListParagraph"/>
              <w:numPr>
                <w:ilvl w:val="0"/>
                <w:numId w:val="3"/>
              </w:numPr>
              <w:rPr>
                <w:rFonts w:cstheme="minorHAnsi"/>
                <w:sz w:val="24"/>
                <w:szCs w:val="28"/>
              </w:rPr>
            </w:pPr>
            <w:r w:rsidRPr="001922EF">
              <w:rPr>
                <w:rFonts w:cstheme="minorHAnsi"/>
                <w:sz w:val="24"/>
                <w:szCs w:val="28"/>
              </w:rPr>
              <w:t xml:space="preserve">Supervise/mentor a Practice Educator in training (Stages 1 or 2) and/or an NQSW  </w:t>
            </w:r>
          </w:p>
        </w:tc>
      </w:tr>
      <w:tr w:rsidR="00914DC6" w:rsidRPr="00EC4D43" w14:paraId="74F5D9B8" w14:textId="77777777" w:rsidTr="00914DC6">
        <w:tc>
          <w:tcPr>
            <w:tcW w:w="948" w:type="pct"/>
            <w:shd w:val="clear" w:color="auto" w:fill="auto"/>
          </w:tcPr>
          <w:p w14:paraId="439BF506" w14:textId="77777777" w:rsidR="00914DC6" w:rsidRDefault="00914DC6" w:rsidP="00914DC6">
            <w:pPr>
              <w:rPr>
                <w:rFonts w:cstheme="minorHAnsi"/>
                <w:b/>
                <w:sz w:val="24"/>
                <w:szCs w:val="28"/>
              </w:rPr>
            </w:pPr>
            <w:r>
              <w:rPr>
                <w:rFonts w:cstheme="minorHAnsi"/>
                <w:b/>
                <w:sz w:val="24"/>
                <w:szCs w:val="28"/>
              </w:rPr>
              <w:lastRenderedPageBreak/>
              <w:t>Overview</w:t>
            </w:r>
          </w:p>
        </w:tc>
        <w:tc>
          <w:tcPr>
            <w:tcW w:w="4052" w:type="pct"/>
            <w:gridSpan w:val="8"/>
            <w:shd w:val="clear" w:color="auto" w:fill="auto"/>
          </w:tcPr>
          <w:p w14:paraId="5113CC8F" w14:textId="77777777" w:rsidR="00914DC6" w:rsidRPr="001922EF" w:rsidRDefault="00914DC6" w:rsidP="00914DC6">
            <w:pPr>
              <w:rPr>
                <w:rFonts w:cstheme="minorHAnsi"/>
                <w:sz w:val="24"/>
                <w:szCs w:val="28"/>
              </w:rPr>
            </w:pPr>
            <w:r w:rsidRPr="001922EF">
              <w:rPr>
                <w:rFonts w:cstheme="minorHAnsi"/>
                <w:sz w:val="24"/>
                <w:szCs w:val="28"/>
              </w:rPr>
              <w:t xml:space="preserve">The purpose of this module is to develop a candidate’s teaching abilities, </w:t>
            </w:r>
            <w:proofErr w:type="gramStart"/>
            <w:r w:rsidRPr="001922EF">
              <w:rPr>
                <w:rFonts w:cstheme="minorHAnsi"/>
                <w:sz w:val="24"/>
                <w:szCs w:val="28"/>
              </w:rPr>
              <w:t>skills</w:t>
            </w:r>
            <w:proofErr w:type="gramEnd"/>
            <w:r w:rsidRPr="001922EF">
              <w:rPr>
                <w:rFonts w:cstheme="minorHAnsi"/>
                <w:sz w:val="24"/>
                <w:szCs w:val="28"/>
              </w:rPr>
              <w:t xml:space="preserve"> and knowledge – within the subject discipline of social work - to the point that they can be considered for Fellowship of the HEA. Thus, making this module a bona fide subject specific teaching award.</w:t>
            </w:r>
          </w:p>
          <w:p w14:paraId="7F9B5A92" w14:textId="77777777" w:rsidR="00914DC6" w:rsidRDefault="00914DC6" w:rsidP="00914DC6">
            <w:pPr>
              <w:rPr>
                <w:rFonts w:cstheme="minorHAnsi"/>
                <w:sz w:val="24"/>
                <w:szCs w:val="28"/>
              </w:rPr>
            </w:pPr>
          </w:p>
          <w:p w14:paraId="05EE7DF7" w14:textId="77777777" w:rsidR="00914DC6" w:rsidRPr="001922EF" w:rsidRDefault="00914DC6" w:rsidP="00914DC6">
            <w:pPr>
              <w:rPr>
                <w:rFonts w:cstheme="minorHAnsi"/>
                <w:sz w:val="24"/>
                <w:szCs w:val="28"/>
              </w:rPr>
            </w:pPr>
            <w:r w:rsidRPr="001922EF">
              <w:rPr>
                <w:rFonts w:cstheme="minorHAnsi"/>
                <w:sz w:val="24"/>
                <w:szCs w:val="28"/>
              </w:rPr>
              <w:t xml:space="preserve">Therefore, this Programme is designed for those having already completed stage 1 &amp; 2 of the PEPS (supervising, mentoring and assessing social work students in the workplace) programme; or, for those in a supervisory role who undertake professional development activities with social workers e.g. within an NQSWs </w:t>
            </w:r>
            <w:r>
              <w:rPr>
                <w:rFonts w:cstheme="minorHAnsi"/>
                <w:sz w:val="24"/>
                <w:szCs w:val="28"/>
              </w:rPr>
              <w:t>/</w:t>
            </w:r>
            <w:r w:rsidRPr="001922EF">
              <w:rPr>
                <w:rFonts w:cstheme="minorHAnsi"/>
                <w:sz w:val="24"/>
                <w:szCs w:val="28"/>
              </w:rPr>
              <w:t xml:space="preserve">ASYE </w:t>
            </w:r>
            <w:proofErr w:type="gramStart"/>
            <w:r w:rsidRPr="001922EF">
              <w:rPr>
                <w:rFonts w:cstheme="minorHAnsi"/>
                <w:sz w:val="24"/>
                <w:szCs w:val="28"/>
              </w:rPr>
              <w:t>programme</w:t>
            </w:r>
            <w:proofErr w:type="gramEnd"/>
          </w:p>
          <w:p w14:paraId="29632800" w14:textId="77777777" w:rsidR="00914DC6" w:rsidRDefault="00914DC6" w:rsidP="00914DC6">
            <w:pPr>
              <w:rPr>
                <w:rFonts w:cstheme="minorHAnsi"/>
                <w:sz w:val="24"/>
                <w:szCs w:val="28"/>
              </w:rPr>
            </w:pPr>
          </w:p>
          <w:p w14:paraId="5C025579" w14:textId="77777777" w:rsidR="00914DC6" w:rsidRDefault="00914DC6" w:rsidP="00914DC6">
            <w:pPr>
              <w:rPr>
                <w:rFonts w:cstheme="minorHAnsi"/>
                <w:sz w:val="24"/>
                <w:szCs w:val="28"/>
              </w:rPr>
            </w:pPr>
            <w:r w:rsidRPr="001922EF">
              <w:rPr>
                <w:rFonts w:cstheme="minorHAnsi"/>
                <w:sz w:val="24"/>
                <w:szCs w:val="28"/>
              </w:rPr>
              <w:t xml:space="preserve">N.B. </w:t>
            </w:r>
            <w:proofErr w:type="gramStart"/>
            <w:r w:rsidRPr="001922EF">
              <w:rPr>
                <w:rFonts w:cstheme="minorHAnsi"/>
                <w:sz w:val="24"/>
                <w:szCs w:val="28"/>
              </w:rPr>
              <w:t>In order to</w:t>
            </w:r>
            <w:proofErr w:type="gramEnd"/>
            <w:r w:rsidRPr="001922EF">
              <w:rPr>
                <w:rFonts w:cstheme="minorHAnsi"/>
                <w:sz w:val="24"/>
                <w:szCs w:val="28"/>
              </w:rPr>
              <w:t xml:space="preserve"> achieve 60 credits and be considered for a PG Cert in Practice Education, you must hav</w:t>
            </w:r>
            <w:r>
              <w:rPr>
                <w:rFonts w:cstheme="minorHAnsi"/>
                <w:sz w:val="24"/>
                <w:szCs w:val="28"/>
              </w:rPr>
              <w:t xml:space="preserve">e completed PLE 1 (15 credits) </w:t>
            </w:r>
            <w:r w:rsidRPr="001922EF">
              <w:rPr>
                <w:rFonts w:cstheme="minorHAnsi"/>
                <w:sz w:val="24"/>
                <w:szCs w:val="28"/>
              </w:rPr>
              <w:t xml:space="preserve">&amp; </w:t>
            </w:r>
            <w:r>
              <w:rPr>
                <w:rFonts w:cstheme="minorHAnsi"/>
                <w:sz w:val="24"/>
                <w:szCs w:val="28"/>
              </w:rPr>
              <w:t xml:space="preserve">PLE </w:t>
            </w:r>
            <w:r w:rsidRPr="001922EF">
              <w:rPr>
                <w:rFonts w:cstheme="minorHAnsi"/>
                <w:sz w:val="24"/>
                <w:szCs w:val="28"/>
              </w:rPr>
              <w:t xml:space="preserve">2 (15 credits). </w:t>
            </w:r>
          </w:p>
          <w:p w14:paraId="6095FC1D" w14:textId="77777777" w:rsidR="00914DC6" w:rsidRPr="001922EF" w:rsidRDefault="00914DC6" w:rsidP="00914DC6">
            <w:pPr>
              <w:rPr>
                <w:rFonts w:cstheme="minorHAnsi"/>
                <w:sz w:val="24"/>
                <w:szCs w:val="28"/>
              </w:rPr>
            </w:pPr>
            <w:r w:rsidRPr="001922EF">
              <w:rPr>
                <w:rFonts w:cstheme="minorHAnsi"/>
                <w:sz w:val="24"/>
                <w:szCs w:val="28"/>
              </w:rPr>
              <w:t> </w:t>
            </w:r>
          </w:p>
        </w:tc>
      </w:tr>
      <w:tr w:rsidR="00914DC6" w:rsidRPr="00EC4D43" w14:paraId="5C20E329" w14:textId="77777777" w:rsidTr="00914DC6">
        <w:trPr>
          <w:trHeight w:val="125"/>
        </w:trPr>
        <w:tc>
          <w:tcPr>
            <w:tcW w:w="948" w:type="pct"/>
            <w:shd w:val="clear" w:color="auto" w:fill="auto"/>
          </w:tcPr>
          <w:p w14:paraId="16AE6B59" w14:textId="455015B3" w:rsidR="00914DC6" w:rsidRPr="003B1CCE" w:rsidRDefault="00914DC6" w:rsidP="00914DC6">
            <w:pPr>
              <w:rPr>
                <w:rFonts w:cstheme="minorHAnsi"/>
                <w:b/>
                <w:sz w:val="24"/>
                <w:szCs w:val="24"/>
              </w:rPr>
            </w:pPr>
            <w:r w:rsidRPr="003B1CCE">
              <w:rPr>
                <w:rFonts w:cstheme="minorHAnsi"/>
                <w:b/>
                <w:sz w:val="24"/>
                <w:szCs w:val="24"/>
              </w:rPr>
              <w:t>Assessmen</w:t>
            </w:r>
            <w:r>
              <w:rPr>
                <w:rFonts w:cstheme="minorHAnsi"/>
                <w:b/>
                <w:sz w:val="24"/>
                <w:szCs w:val="24"/>
              </w:rPr>
              <w:t>t</w:t>
            </w:r>
          </w:p>
        </w:tc>
        <w:tc>
          <w:tcPr>
            <w:tcW w:w="4052" w:type="pct"/>
            <w:gridSpan w:val="8"/>
            <w:shd w:val="clear" w:color="auto" w:fill="auto"/>
          </w:tcPr>
          <w:p w14:paraId="3C58E06B" w14:textId="77777777" w:rsidR="00914DC6" w:rsidRDefault="00914DC6" w:rsidP="00914DC6">
            <w:pPr>
              <w:rPr>
                <w:rFonts w:cstheme="minorHAnsi"/>
                <w:sz w:val="24"/>
                <w:szCs w:val="28"/>
              </w:rPr>
            </w:pPr>
            <w:r w:rsidRPr="001922EF">
              <w:rPr>
                <w:rFonts w:cstheme="minorHAnsi"/>
                <w:sz w:val="24"/>
                <w:szCs w:val="28"/>
              </w:rPr>
              <w:t xml:space="preserve">The assessment has been designed to ‘test’ both a </w:t>
            </w:r>
            <w:proofErr w:type="gramStart"/>
            <w:r w:rsidRPr="001922EF">
              <w:rPr>
                <w:rFonts w:cstheme="minorHAnsi"/>
                <w:sz w:val="24"/>
                <w:szCs w:val="28"/>
              </w:rPr>
              <w:t>candidates</w:t>
            </w:r>
            <w:proofErr w:type="gramEnd"/>
            <w:r w:rsidRPr="001922EF">
              <w:rPr>
                <w:rFonts w:cstheme="minorHAnsi"/>
                <w:sz w:val="24"/>
                <w:szCs w:val="28"/>
              </w:rPr>
              <w:t xml:space="preserve"> teaching skills, including lesson planning and delivery; and, the candidates ability to apply an appropriate research and knowledge base in order to critically analyse a range of teaching activities specific to the subject discipline. Hence, parts A &amp; B are equally valued at 50%. </w:t>
            </w:r>
          </w:p>
          <w:p w14:paraId="38A62D5B" w14:textId="77777777" w:rsidR="00914DC6" w:rsidRPr="001922EF" w:rsidRDefault="00914DC6" w:rsidP="00914DC6">
            <w:pPr>
              <w:rPr>
                <w:rFonts w:cstheme="minorHAnsi"/>
                <w:sz w:val="24"/>
                <w:szCs w:val="28"/>
              </w:rPr>
            </w:pPr>
          </w:p>
          <w:p w14:paraId="5A26D6A5" w14:textId="18560B6A" w:rsidR="00914DC6" w:rsidRDefault="00914DC6" w:rsidP="00914DC6">
            <w:pPr>
              <w:rPr>
                <w:rFonts w:cstheme="minorHAnsi"/>
                <w:sz w:val="24"/>
                <w:szCs w:val="28"/>
              </w:rPr>
            </w:pPr>
            <w:r w:rsidRPr="001922EF">
              <w:rPr>
                <w:rFonts w:cstheme="minorHAnsi"/>
                <w:sz w:val="24"/>
                <w:szCs w:val="28"/>
              </w:rPr>
              <w:t>Part A: Teaching Presentation: this will be a 15</w:t>
            </w:r>
            <w:r>
              <w:rPr>
                <w:rFonts w:cstheme="minorHAnsi"/>
                <w:sz w:val="24"/>
                <w:szCs w:val="28"/>
              </w:rPr>
              <w:t>-</w:t>
            </w:r>
            <w:r w:rsidRPr="001922EF">
              <w:rPr>
                <w:rFonts w:cstheme="minorHAnsi"/>
                <w:sz w:val="24"/>
                <w:szCs w:val="28"/>
              </w:rPr>
              <w:t xml:space="preserve"> minute teaching presentation, followed by 5 minutes of questions delivered by the candidate to a panel of assessors (50% of the overall mark).</w:t>
            </w:r>
          </w:p>
          <w:p w14:paraId="1F0568F0" w14:textId="77777777" w:rsidR="00914DC6" w:rsidRPr="001922EF" w:rsidRDefault="00914DC6" w:rsidP="00914DC6">
            <w:pPr>
              <w:rPr>
                <w:rFonts w:cstheme="minorHAnsi"/>
                <w:sz w:val="24"/>
                <w:szCs w:val="28"/>
              </w:rPr>
            </w:pPr>
          </w:p>
          <w:p w14:paraId="2D976F5E" w14:textId="77777777" w:rsidR="00914DC6" w:rsidRDefault="00914DC6" w:rsidP="00914DC6">
            <w:pPr>
              <w:rPr>
                <w:rFonts w:cstheme="minorHAnsi"/>
                <w:sz w:val="24"/>
                <w:szCs w:val="28"/>
              </w:rPr>
            </w:pPr>
            <w:r w:rsidRPr="001922EF">
              <w:rPr>
                <w:rFonts w:cstheme="minorHAnsi"/>
                <w:sz w:val="24"/>
                <w:szCs w:val="28"/>
              </w:rPr>
              <w:t xml:space="preserve">Part B: Teaching portfolio equivalent to 3000 words in total (50% of the overall mark): this will require the students to prepare a portfolio based upon their teaching activities over a </w:t>
            </w:r>
            <w:proofErr w:type="gramStart"/>
            <w:r w:rsidRPr="001922EF">
              <w:rPr>
                <w:rFonts w:cstheme="minorHAnsi"/>
                <w:sz w:val="24"/>
                <w:szCs w:val="28"/>
              </w:rPr>
              <w:t>three month</w:t>
            </w:r>
            <w:proofErr w:type="gramEnd"/>
            <w:r w:rsidRPr="001922EF">
              <w:rPr>
                <w:rFonts w:cstheme="minorHAnsi"/>
                <w:sz w:val="24"/>
                <w:szCs w:val="28"/>
              </w:rPr>
              <w:t xml:space="preserve"> period</w:t>
            </w:r>
            <w:r>
              <w:rPr>
                <w:rFonts w:cstheme="minorHAnsi"/>
                <w:sz w:val="24"/>
                <w:szCs w:val="28"/>
              </w:rPr>
              <w:t>.</w:t>
            </w:r>
            <w:r w:rsidRPr="001922EF">
              <w:rPr>
                <w:rFonts w:cstheme="minorHAnsi"/>
                <w:sz w:val="24"/>
                <w:szCs w:val="28"/>
              </w:rPr>
              <w:t xml:space="preserve"> </w:t>
            </w:r>
          </w:p>
          <w:p w14:paraId="25983B1F" w14:textId="77777777" w:rsidR="00914DC6" w:rsidRPr="001922EF" w:rsidRDefault="00914DC6" w:rsidP="00914DC6">
            <w:pPr>
              <w:rPr>
                <w:rFonts w:cstheme="minorHAnsi"/>
                <w:sz w:val="24"/>
                <w:szCs w:val="28"/>
              </w:rPr>
            </w:pPr>
          </w:p>
        </w:tc>
      </w:tr>
      <w:tr w:rsidR="00914DC6" w:rsidRPr="00EC4D43" w14:paraId="72BE7494" w14:textId="77777777" w:rsidTr="00914DC6">
        <w:tc>
          <w:tcPr>
            <w:tcW w:w="948" w:type="pct"/>
            <w:shd w:val="clear" w:color="auto" w:fill="auto"/>
          </w:tcPr>
          <w:p w14:paraId="74B77FFF" w14:textId="77777777" w:rsidR="00914DC6" w:rsidRPr="003B1CCE" w:rsidRDefault="00914DC6" w:rsidP="00914DC6">
            <w:pPr>
              <w:rPr>
                <w:rFonts w:cstheme="minorHAnsi"/>
                <w:b/>
                <w:sz w:val="24"/>
                <w:szCs w:val="24"/>
              </w:rPr>
            </w:pPr>
            <w:r>
              <w:rPr>
                <w:rFonts w:cstheme="minorHAnsi"/>
                <w:b/>
                <w:sz w:val="24"/>
                <w:szCs w:val="24"/>
              </w:rPr>
              <w:t>Dates</w:t>
            </w:r>
          </w:p>
        </w:tc>
        <w:tc>
          <w:tcPr>
            <w:tcW w:w="4052" w:type="pct"/>
            <w:gridSpan w:val="8"/>
            <w:shd w:val="clear" w:color="auto" w:fill="auto"/>
          </w:tcPr>
          <w:p w14:paraId="0E5DCA32" w14:textId="096141FE" w:rsidR="00914DC6" w:rsidRDefault="00914DC6" w:rsidP="00914DC6">
            <w:r>
              <w:t>15</w:t>
            </w:r>
            <w:r w:rsidRPr="00CE782F">
              <w:rPr>
                <w:vertAlign w:val="superscript"/>
              </w:rPr>
              <w:t>th</w:t>
            </w:r>
            <w:r>
              <w:t xml:space="preserve"> Oct 2024, 22</w:t>
            </w:r>
            <w:r w:rsidRPr="00CE782F">
              <w:rPr>
                <w:vertAlign w:val="superscript"/>
              </w:rPr>
              <w:t>nd</w:t>
            </w:r>
            <w:r>
              <w:t xml:space="preserve"> Oct 2024, 5</w:t>
            </w:r>
            <w:r w:rsidRPr="00CE782F">
              <w:rPr>
                <w:vertAlign w:val="superscript"/>
              </w:rPr>
              <w:t>th</w:t>
            </w:r>
            <w:r>
              <w:t xml:space="preserve"> Nov 2024, 19</w:t>
            </w:r>
            <w:r w:rsidRPr="00CE782F">
              <w:rPr>
                <w:vertAlign w:val="superscript"/>
              </w:rPr>
              <w:t>th</w:t>
            </w:r>
            <w:r>
              <w:t xml:space="preserve"> Nov 2024, 26</w:t>
            </w:r>
            <w:r w:rsidRPr="00CE782F">
              <w:rPr>
                <w:vertAlign w:val="superscript"/>
              </w:rPr>
              <w:t>th</w:t>
            </w:r>
            <w:r>
              <w:t xml:space="preserve"> Nov 2024, 3</w:t>
            </w:r>
            <w:r w:rsidRPr="00CE782F">
              <w:rPr>
                <w:vertAlign w:val="superscript"/>
              </w:rPr>
              <w:t>rd</w:t>
            </w:r>
            <w:r>
              <w:t xml:space="preserve"> Dec 2024, 10</w:t>
            </w:r>
            <w:r w:rsidRPr="00CE782F">
              <w:rPr>
                <w:vertAlign w:val="superscript"/>
              </w:rPr>
              <w:t>th</w:t>
            </w:r>
            <w:r>
              <w:t xml:space="preserve"> Dec 2024, 17</w:t>
            </w:r>
            <w:r w:rsidRPr="00CE782F">
              <w:rPr>
                <w:vertAlign w:val="superscript"/>
              </w:rPr>
              <w:t>th</w:t>
            </w:r>
            <w:r>
              <w:t xml:space="preserve"> Dec 2024, 14</w:t>
            </w:r>
            <w:r w:rsidRPr="00CE782F">
              <w:rPr>
                <w:vertAlign w:val="superscript"/>
              </w:rPr>
              <w:t>th</w:t>
            </w:r>
            <w:r>
              <w:t xml:space="preserve"> Jan 2025, 28</w:t>
            </w:r>
            <w:r w:rsidRPr="00CE782F">
              <w:rPr>
                <w:vertAlign w:val="superscript"/>
              </w:rPr>
              <w:t>th</w:t>
            </w:r>
            <w:r>
              <w:t xml:space="preserve"> Jan 2025. ALL DATES ARE FACE TO FACE</w:t>
            </w:r>
          </w:p>
          <w:p w14:paraId="3EB64D40" w14:textId="03166CEF" w:rsidR="00914DC6" w:rsidRPr="00FF1962" w:rsidRDefault="00914DC6" w:rsidP="00914DC6">
            <w:pPr>
              <w:rPr>
                <w:highlight w:val="yellow"/>
              </w:rPr>
            </w:pPr>
            <w:r>
              <w:t xml:space="preserve">need 15 participants </w:t>
            </w:r>
          </w:p>
        </w:tc>
      </w:tr>
      <w:tr w:rsidR="00914DC6" w:rsidRPr="00EC4D43" w14:paraId="297DE22E" w14:textId="77777777" w:rsidTr="00914DC6">
        <w:tc>
          <w:tcPr>
            <w:tcW w:w="948" w:type="pct"/>
            <w:shd w:val="clear" w:color="auto" w:fill="auto"/>
          </w:tcPr>
          <w:p w14:paraId="0F8B33ED" w14:textId="77777777" w:rsidR="00914DC6" w:rsidRDefault="00914DC6" w:rsidP="00914DC6">
            <w:pPr>
              <w:rPr>
                <w:rFonts w:cstheme="minorHAnsi"/>
                <w:b/>
                <w:sz w:val="24"/>
                <w:szCs w:val="24"/>
              </w:rPr>
            </w:pPr>
            <w:r>
              <w:rPr>
                <w:rFonts w:cstheme="minorHAnsi"/>
                <w:b/>
                <w:sz w:val="24"/>
                <w:szCs w:val="24"/>
              </w:rPr>
              <w:lastRenderedPageBreak/>
              <w:t>Cost</w:t>
            </w:r>
          </w:p>
        </w:tc>
        <w:tc>
          <w:tcPr>
            <w:tcW w:w="4052" w:type="pct"/>
            <w:gridSpan w:val="8"/>
            <w:shd w:val="clear" w:color="auto" w:fill="auto"/>
          </w:tcPr>
          <w:p w14:paraId="6A53BCC6" w14:textId="77777777" w:rsidR="00914DC6" w:rsidRPr="003B1CCE" w:rsidRDefault="00914DC6" w:rsidP="00914DC6">
            <w:pPr>
              <w:rPr>
                <w:rFonts w:cstheme="minorHAnsi"/>
                <w:b/>
                <w:sz w:val="24"/>
                <w:szCs w:val="24"/>
              </w:rPr>
            </w:pPr>
            <w:r>
              <w:rPr>
                <w:rFonts w:cstheme="minorHAnsi"/>
                <w:color w:val="000000"/>
                <w:sz w:val="24"/>
                <w:szCs w:val="24"/>
              </w:rPr>
              <w:t>£1000</w:t>
            </w:r>
          </w:p>
        </w:tc>
      </w:tr>
    </w:tbl>
    <w:p w14:paraId="27A05425" w14:textId="77777777" w:rsidR="00B32E09" w:rsidRDefault="00B32E09" w:rsidP="006673E5">
      <w:pPr>
        <w:spacing w:after="0"/>
        <w:rPr>
          <w:b/>
          <w:bCs/>
          <w:color w:val="7030A0"/>
          <w:sz w:val="40"/>
          <w:szCs w:val="56"/>
        </w:rPr>
      </w:pPr>
    </w:p>
    <w:p w14:paraId="1A557CCE" w14:textId="57A80593" w:rsidR="00561621" w:rsidRDefault="00561621" w:rsidP="006673E5">
      <w:pPr>
        <w:spacing w:after="0"/>
        <w:rPr>
          <w:b/>
          <w:bCs/>
          <w:color w:val="7030A0"/>
          <w:sz w:val="40"/>
          <w:szCs w:val="56"/>
        </w:rPr>
      </w:pPr>
      <w:r>
        <w:rPr>
          <w:b/>
          <w:bCs/>
          <w:color w:val="7030A0"/>
          <w:sz w:val="40"/>
          <w:szCs w:val="56"/>
        </w:rPr>
        <w:t>Masterclasses</w:t>
      </w:r>
    </w:p>
    <w:tbl>
      <w:tblPr>
        <w:tblStyle w:val="TableGrid"/>
        <w:tblW w:w="0" w:type="auto"/>
        <w:tblLook w:val="04A0" w:firstRow="1" w:lastRow="0" w:firstColumn="1" w:lastColumn="0" w:noHBand="0" w:noVBand="1"/>
      </w:tblPr>
      <w:tblGrid>
        <w:gridCol w:w="2388"/>
        <w:gridCol w:w="4553"/>
      </w:tblGrid>
      <w:tr w:rsidR="00AA5342" w14:paraId="7C02647A" w14:textId="77777777" w:rsidTr="00561621">
        <w:tc>
          <w:tcPr>
            <w:tcW w:w="2547" w:type="dxa"/>
          </w:tcPr>
          <w:p w14:paraId="7DD7A5F5" w14:textId="4F39F1D0" w:rsidR="00561621" w:rsidRPr="00ED5EC7" w:rsidRDefault="00ED5EC7" w:rsidP="006673E5">
            <w:pPr>
              <w:rPr>
                <w:b/>
                <w:bCs/>
                <w:color w:val="7030A0"/>
              </w:rPr>
            </w:pPr>
            <w:r>
              <w:rPr>
                <w:b/>
                <w:bCs/>
                <w:color w:val="7030A0"/>
              </w:rPr>
              <w:t>Equity Accomplice</w:t>
            </w:r>
          </w:p>
        </w:tc>
        <w:tc>
          <w:tcPr>
            <w:tcW w:w="5103" w:type="dxa"/>
          </w:tcPr>
          <w:p w14:paraId="5506AC07" w14:textId="784D20DC" w:rsidR="00561621" w:rsidRPr="00ED5EC7" w:rsidRDefault="00AA5342" w:rsidP="006673E5">
            <w:pPr>
              <w:rPr>
                <w:b/>
                <w:bCs/>
                <w:color w:val="7030A0"/>
              </w:rPr>
            </w:pPr>
            <w:r>
              <w:rPr>
                <w:b/>
                <w:bCs/>
                <w:color w:val="7030A0"/>
              </w:rPr>
              <w:t>Date tbc</w:t>
            </w:r>
          </w:p>
        </w:tc>
      </w:tr>
      <w:tr w:rsidR="00AA5342" w14:paraId="2A3A3CF0" w14:textId="77777777" w:rsidTr="00561621">
        <w:tc>
          <w:tcPr>
            <w:tcW w:w="2547" w:type="dxa"/>
          </w:tcPr>
          <w:p w14:paraId="02D597A8" w14:textId="6F6608BC" w:rsidR="00561621" w:rsidRPr="00ED5EC7" w:rsidRDefault="00ED5EC7" w:rsidP="006673E5">
            <w:pPr>
              <w:rPr>
                <w:b/>
                <w:bCs/>
                <w:color w:val="7030A0"/>
              </w:rPr>
            </w:pPr>
            <w:r>
              <w:rPr>
                <w:b/>
                <w:bCs/>
                <w:color w:val="7030A0"/>
              </w:rPr>
              <w:t>Cr</w:t>
            </w:r>
            <w:r w:rsidR="00AA5342">
              <w:rPr>
                <w:b/>
                <w:bCs/>
                <w:color w:val="7030A0"/>
              </w:rPr>
              <w:t xml:space="preserve">itically reflective </w:t>
            </w:r>
            <w:proofErr w:type="spellStart"/>
            <w:r w:rsidR="00AA5342">
              <w:rPr>
                <w:b/>
                <w:bCs/>
                <w:color w:val="7030A0"/>
              </w:rPr>
              <w:t>Supervison</w:t>
            </w:r>
            <w:proofErr w:type="spellEnd"/>
          </w:p>
        </w:tc>
        <w:tc>
          <w:tcPr>
            <w:tcW w:w="5103" w:type="dxa"/>
          </w:tcPr>
          <w:p w14:paraId="5727BAE8" w14:textId="41F28B63" w:rsidR="00561621" w:rsidRPr="00AA5342" w:rsidRDefault="00AA5342" w:rsidP="006673E5">
            <w:pPr>
              <w:rPr>
                <w:b/>
                <w:bCs/>
                <w:color w:val="7030A0"/>
              </w:rPr>
            </w:pPr>
            <w:r>
              <w:rPr>
                <w:b/>
                <w:bCs/>
                <w:color w:val="7030A0"/>
              </w:rPr>
              <w:t>Date tbc</w:t>
            </w:r>
          </w:p>
        </w:tc>
      </w:tr>
      <w:tr w:rsidR="00A867E1" w14:paraId="33A203AC" w14:textId="77777777" w:rsidTr="00561621">
        <w:tc>
          <w:tcPr>
            <w:tcW w:w="2547" w:type="dxa"/>
          </w:tcPr>
          <w:p w14:paraId="45BCD192" w14:textId="20E9C8BD" w:rsidR="00A867E1" w:rsidRDefault="00A867E1" w:rsidP="006673E5">
            <w:pPr>
              <w:rPr>
                <w:b/>
                <w:bCs/>
                <w:color w:val="7030A0"/>
              </w:rPr>
            </w:pPr>
            <w:r>
              <w:rPr>
                <w:b/>
                <w:bCs/>
                <w:color w:val="7030A0"/>
              </w:rPr>
              <w:t>Working together and Safer Home Guidance</w:t>
            </w:r>
          </w:p>
        </w:tc>
        <w:tc>
          <w:tcPr>
            <w:tcW w:w="5103" w:type="dxa"/>
          </w:tcPr>
          <w:p w14:paraId="77C09F09" w14:textId="5166AC8C" w:rsidR="00A867E1" w:rsidRDefault="00A867E1" w:rsidP="006673E5">
            <w:pPr>
              <w:rPr>
                <w:b/>
                <w:bCs/>
                <w:color w:val="7030A0"/>
              </w:rPr>
            </w:pPr>
            <w:r>
              <w:rPr>
                <w:b/>
                <w:bCs/>
                <w:color w:val="7030A0"/>
              </w:rPr>
              <w:t>Date tbc</w:t>
            </w:r>
          </w:p>
        </w:tc>
      </w:tr>
    </w:tbl>
    <w:p w14:paraId="1ED8B967" w14:textId="77777777" w:rsidR="00920CD2" w:rsidRDefault="00920CD2" w:rsidP="00920CD2">
      <w:pPr>
        <w:spacing w:after="0"/>
        <w:rPr>
          <w:rFonts w:ascii="Calibri" w:hAnsi="Calibri" w:cs="Arial"/>
          <w:b/>
          <w:sz w:val="24"/>
          <w:szCs w:val="24"/>
        </w:rPr>
      </w:pPr>
    </w:p>
    <w:p w14:paraId="30F5C6C4" w14:textId="484BE988" w:rsidR="009E0F9C" w:rsidRDefault="009E0F9C" w:rsidP="006673E5">
      <w:pPr>
        <w:spacing w:after="0"/>
        <w:rPr>
          <w:b/>
          <w:bCs/>
          <w:color w:val="7030A0"/>
          <w:sz w:val="40"/>
          <w:szCs w:val="56"/>
        </w:rPr>
      </w:pPr>
      <w:r>
        <w:rPr>
          <w:b/>
          <w:bCs/>
          <w:color w:val="7030A0"/>
          <w:sz w:val="40"/>
          <w:szCs w:val="56"/>
        </w:rPr>
        <w:t>SWOTT toolkit</w:t>
      </w:r>
    </w:p>
    <w:p w14:paraId="2F7EA2D4" w14:textId="77777777" w:rsidR="005B61D1" w:rsidRDefault="005B61D1" w:rsidP="005B61D1">
      <w:pPr>
        <w:spacing w:after="160"/>
        <w:rPr>
          <w:rFonts w:ascii="Calibri" w:hAnsi="Calibri" w:cs="Calibri"/>
        </w:rPr>
      </w:pPr>
      <w:r>
        <w:rPr>
          <w:rFonts w:ascii="Segoe UI" w:hAnsi="Segoe UI" w:cs="Segoe UI"/>
          <w:color w:val="212529"/>
        </w:rPr>
        <w:t>The Social Work Online Team Training (SWOTT) toolkits project offers CPD opportunities to teams, or networks. Each SWOTT toolkit has been designed to be evidence-informed, accessible training achieved through short bursts of activity, recognising that there are multiple everyday demands and time constraints on practitioners. Completion of a SWOTT toolkit requires practitioners to learn individually (completing online training) and then consolidate that learning by applying it through group discussion and critical reflection (using a case study that accompanies the online learning). Working individually to acquire new knowledge and then apply it as a team requires engagement with peers to exchange knowledge, as well as contribute to shared problem-solving, hypothesising and decision-making. This design has been fully evaluated in a pilot project</w:t>
      </w:r>
      <w:r>
        <w:rPr>
          <w:rFonts w:ascii="Segoe UI" w:hAnsi="Segoe UI" w:cs="Segoe UI"/>
          <w:color w:val="212529"/>
          <w:sz w:val="18"/>
          <w:szCs w:val="18"/>
          <w:vertAlign w:val="superscript"/>
        </w:rPr>
        <w:t>.</w:t>
      </w:r>
      <w:r>
        <w:rPr>
          <w:rFonts w:ascii="Segoe UI" w:hAnsi="Segoe UI" w:cs="Segoe UI"/>
          <w:color w:val="212529"/>
        </w:rPr>
        <w:t> </w:t>
      </w:r>
      <w:r>
        <w:rPr>
          <w:rFonts w:ascii="Segoe UI" w:hAnsi="Segoe UI" w:cs="Segoe UI"/>
          <w:color w:val="212529"/>
          <w:sz w:val="18"/>
          <w:szCs w:val="18"/>
          <w:vertAlign w:val="superscript"/>
        </w:rPr>
        <w:t>[2]</w:t>
      </w:r>
      <w:r>
        <w:rPr>
          <w:rFonts w:ascii="Segoe UI" w:hAnsi="Segoe UI" w:cs="Segoe UI"/>
          <w:color w:val="212529"/>
        </w:rPr>
        <w:t> Benefits described in the evaluation included: </w:t>
      </w:r>
    </w:p>
    <w:p w14:paraId="28396779" w14:textId="77777777" w:rsidR="005B61D1" w:rsidRDefault="005B61D1" w:rsidP="005B61D1">
      <w:pPr>
        <w:numPr>
          <w:ilvl w:val="0"/>
          <w:numId w:val="27"/>
        </w:numPr>
        <w:spacing w:after="160" w:line="240" w:lineRule="auto"/>
        <w:rPr>
          <w:rFonts w:ascii="Calibri" w:hAnsi="Calibri" w:cs="Calibri"/>
          <w:color w:val="212529"/>
        </w:rPr>
      </w:pPr>
      <w:r>
        <w:rPr>
          <w:rFonts w:ascii="Segoe UI" w:hAnsi="Segoe UI" w:cs="Segoe UI"/>
          <w:color w:val="212529"/>
        </w:rPr>
        <w:lastRenderedPageBreak/>
        <w:t>the ability to refresh knowledge of core theory (e.g., the ladder of participation, or social ecological model</w:t>
      </w:r>
      <w:proofErr w:type="gramStart"/>
      <w:r>
        <w:rPr>
          <w:rFonts w:ascii="Segoe UI" w:hAnsi="Segoe UI" w:cs="Segoe UI"/>
          <w:color w:val="212529"/>
        </w:rPr>
        <w:t>);</w:t>
      </w:r>
      <w:proofErr w:type="gramEnd"/>
    </w:p>
    <w:p w14:paraId="3D43593C" w14:textId="77777777" w:rsidR="005B61D1" w:rsidRDefault="005B61D1" w:rsidP="005B61D1">
      <w:pPr>
        <w:numPr>
          <w:ilvl w:val="0"/>
          <w:numId w:val="27"/>
        </w:numPr>
        <w:spacing w:after="160" w:line="240" w:lineRule="auto"/>
        <w:rPr>
          <w:rFonts w:ascii="Calibri" w:hAnsi="Calibri" w:cs="Calibri"/>
          <w:color w:val="212529"/>
        </w:rPr>
      </w:pPr>
      <w:r>
        <w:rPr>
          <w:rFonts w:ascii="Segoe UI" w:hAnsi="Segoe UI" w:cs="Segoe UI"/>
          <w:color w:val="212529"/>
        </w:rPr>
        <w:t xml:space="preserve">the opportunity to acquire new theoretical and evidence-informed </w:t>
      </w:r>
      <w:proofErr w:type="gramStart"/>
      <w:r>
        <w:rPr>
          <w:rFonts w:ascii="Segoe UI" w:hAnsi="Segoe UI" w:cs="Segoe UI"/>
          <w:color w:val="212529"/>
        </w:rPr>
        <w:t>knowledge;</w:t>
      </w:r>
      <w:proofErr w:type="gramEnd"/>
      <w:r>
        <w:rPr>
          <w:rFonts w:ascii="Segoe UI" w:hAnsi="Segoe UI" w:cs="Segoe UI"/>
          <w:color w:val="212529"/>
        </w:rPr>
        <w:t> </w:t>
      </w:r>
    </w:p>
    <w:p w14:paraId="5BC32930" w14:textId="77777777" w:rsidR="005B61D1" w:rsidRDefault="005B61D1" w:rsidP="005B61D1">
      <w:pPr>
        <w:numPr>
          <w:ilvl w:val="0"/>
          <w:numId w:val="27"/>
        </w:numPr>
        <w:spacing w:after="160" w:line="240" w:lineRule="auto"/>
        <w:rPr>
          <w:rFonts w:ascii="Calibri" w:hAnsi="Calibri" w:cs="Calibri"/>
          <w:color w:val="212529"/>
        </w:rPr>
      </w:pPr>
      <w:r>
        <w:rPr>
          <w:rFonts w:ascii="Segoe UI" w:hAnsi="Segoe UI" w:cs="Segoe UI"/>
          <w:color w:val="212529"/>
        </w:rPr>
        <w:t xml:space="preserve">the ability to undertake up-to-date, research-informed </w:t>
      </w:r>
      <w:proofErr w:type="gramStart"/>
      <w:r>
        <w:rPr>
          <w:rFonts w:ascii="Segoe UI" w:hAnsi="Segoe UI" w:cs="Segoe UI"/>
          <w:color w:val="212529"/>
        </w:rPr>
        <w:t>training;</w:t>
      </w:r>
      <w:proofErr w:type="gramEnd"/>
      <w:r>
        <w:rPr>
          <w:rFonts w:ascii="Segoe UI" w:hAnsi="Segoe UI" w:cs="Segoe UI"/>
          <w:color w:val="212529"/>
        </w:rPr>
        <w:t> </w:t>
      </w:r>
    </w:p>
    <w:p w14:paraId="691000D5" w14:textId="77777777" w:rsidR="005B61D1" w:rsidRDefault="005B61D1" w:rsidP="005B61D1">
      <w:pPr>
        <w:numPr>
          <w:ilvl w:val="0"/>
          <w:numId w:val="27"/>
        </w:numPr>
        <w:spacing w:after="160" w:line="240" w:lineRule="auto"/>
        <w:rPr>
          <w:rFonts w:ascii="Calibri" w:hAnsi="Calibri" w:cs="Calibri"/>
          <w:color w:val="212529"/>
        </w:rPr>
      </w:pPr>
      <w:r>
        <w:rPr>
          <w:rFonts w:ascii="Segoe UI" w:hAnsi="Segoe UI" w:cs="Segoe UI"/>
          <w:color w:val="212529"/>
        </w:rPr>
        <w:t>the opportunity to apply learning from the online training to a case study; and</w:t>
      </w:r>
    </w:p>
    <w:p w14:paraId="25FCE8E3" w14:textId="77777777" w:rsidR="005B61D1" w:rsidRDefault="005B61D1" w:rsidP="005B61D1">
      <w:pPr>
        <w:numPr>
          <w:ilvl w:val="0"/>
          <w:numId w:val="27"/>
        </w:numPr>
        <w:spacing w:after="160" w:line="240" w:lineRule="auto"/>
        <w:rPr>
          <w:rFonts w:ascii="Calibri" w:hAnsi="Calibri" w:cs="Calibri"/>
          <w:color w:val="212529"/>
        </w:rPr>
      </w:pPr>
      <w:r>
        <w:rPr>
          <w:rFonts w:ascii="Segoe UI" w:hAnsi="Segoe UI" w:cs="Segoe UI"/>
          <w:color w:val="212529"/>
        </w:rPr>
        <w:t>engagement in peer group reflection enabling deep discussion and shared learning.</w:t>
      </w:r>
    </w:p>
    <w:p w14:paraId="727F0974" w14:textId="77777777" w:rsidR="005B61D1" w:rsidRDefault="005B61D1" w:rsidP="005B61D1">
      <w:pPr>
        <w:spacing w:after="160"/>
        <w:rPr>
          <w:rFonts w:ascii="Calibri" w:hAnsi="Calibri" w:cs="Calibri"/>
        </w:rPr>
      </w:pPr>
      <w:r>
        <w:rPr>
          <w:rFonts w:ascii="Segoe UI" w:hAnsi="Segoe UI" w:cs="Segoe UI"/>
          <w:color w:val="212529"/>
        </w:rPr>
        <w:t>There are currently eleven toolkits to choose from covering topics such as trauma-informed practice, home visits to gender diversity and restorative conversations.</w:t>
      </w:r>
    </w:p>
    <w:p w14:paraId="0E9AA1CD" w14:textId="77777777" w:rsidR="005B61D1" w:rsidRDefault="005B61D1" w:rsidP="005B61D1">
      <w:pPr>
        <w:spacing w:after="160"/>
        <w:rPr>
          <w:rFonts w:ascii="Calibri" w:hAnsi="Calibri" w:cs="Calibri"/>
        </w:rPr>
      </w:pPr>
      <w:r>
        <w:rPr>
          <w:rFonts w:ascii="Segoe UI" w:hAnsi="Segoe UI" w:cs="Segoe UI"/>
          <w:color w:val="212529"/>
        </w:rPr>
        <w:t xml:space="preserve">Access the resource via: </w:t>
      </w:r>
      <w:hyperlink r:id="rId21" w:tgtFrame="_blank" w:history="1">
        <w:r>
          <w:rPr>
            <w:rStyle w:val="Hyperlink"/>
            <w:rFonts w:ascii="Arial" w:hAnsi="Arial" w:cs="Arial"/>
            <w:color w:val="1155CC"/>
            <w:sz w:val="20"/>
            <w:szCs w:val="20"/>
          </w:rPr>
          <w:t>www.swotttoolkit.co.uk</w:t>
        </w:r>
      </w:hyperlink>
    </w:p>
    <w:p w14:paraId="5D3DF649" w14:textId="5E9FAFF8" w:rsidR="005B61D1" w:rsidRDefault="005B61D1" w:rsidP="005B61D1">
      <w:pPr>
        <w:spacing w:after="160"/>
        <w:rPr>
          <w:rFonts w:ascii="Calibri" w:hAnsi="Calibri" w:cs="Calibri"/>
        </w:rPr>
      </w:pPr>
      <w:r>
        <w:rPr>
          <w:rFonts w:ascii="Segoe UI" w:hAnsi="Segoe UI" w:cs="Segoe UI"/>
          <w:color w:val="212529"/>
        </w:rPr>
        <w:t>For those working in adult social care contact David Houdmont</w:t>
      </w:r>
      <w:r>
        <w:rPr>
          <w:rFonts w:ascii="Segoe UI" w:hAnsi="Segoe UI" w:cs="Segoe UI"/>
          <w:color w:val="212529"/>
        </w:rPr>
        <w:t xml:space="preserve">- </w:t>
      </w:r>
      <w:hyperlink r:id="rId22" w:history="1">
        <w:r w:rsidRPr="00CE00D9">
          <w:rPr>
            <w:rStyle w:val="Hyperlink"/>
            <w:rFonts w:ascii="Segoe UI" w:hAnsi="Segoe UI" w:cs="Segoe UI"/>
          </w:rPr>
          <w:t>David.houdmont@sheffield.gov.uk</w:t>
        </w:r>
      </w:hyperlink>
      <w:r>
        <w:rPr>
          <w:rFonts w:ascii="Segoe UI" w:hAnsi="Segoe UI" w:cs="Segoe UI"/>
          <w:color w:val="212529"/>
        </w:rPr>
        <w:t xml:space="preserve"> </w:t>
      </w:r>
      <w:r>
        <w:rPr>
          <w:rFonts w:ascii="Segoe UI" w:hAnsi="Segoe UI" w:cs="Segoe UI"/>
          <w:color w:val="212529"/>
        </w:rPr>
        <w:t xml:space="preserve"> for the password and log-ins.</w:t>
      </w:r>
    </w:p>
    <w:p w14:paraId="2D1E2CEE" w14:textId="2C48298F" w:rsidR="005B61D1" w:rsidRPr="005B61D1" w:rsidRDefault="005B61D1" w:rsidP="005B61D1">
      <w:pPr>
        <w:spacing w:after="160"/>
        <w:rPr>
          <w:rFonts w:ascii="Segoe UI" w:hAnsi="Segoe UI" w:cs="Segoe UI"/>
          <w:color w:val="212529"/>
        </w:rPr>
      </w:pPr>
      <w:r>
        <w:rPr>
          <w:rFonts w:ascii="Segoe UI" w:hAnsi="Segoe UI" w:cs="Segoe UI"/>
          <w:color w:val="212529"/>
        </w:rPr>
        <w:t>For those working in children’s social care contact Jenni Wallen</w:t>
      </w:r>
      <w:r>
        <w:rPr>
          <w:rFonts w:ascii="Segoe UI" w:hAnsi="Segoe UI" w:cs="Segoe UI"/>
          <w:color w:val="212529"/>
        </w:rPr>
        <w:t xml:space="preserve"> </w:t>
      </w:r>
      <w:hyperlink r:id="rId23" w:history="1">
        <w:r w:rsidRPr="00CE00D9">
          <w:rPr>
            <w:rStyle w:val="Hyperlink"/>
            <w:rFonts w:ascii="Segoe UI" w:hAnsi="Segoe UI" w:cs="Segoe UI"/>
          </w:rPr>
          <w:t>jenni.wallen@sheffield.gov.uk</w:t>
        </w:r>
      </w:hyperlink>
      <w:r>
        <w:rPr>
          <w:rFonts w:ascii="Segoe UI" w:hAnsi="Segoe UI" w:cs="Segoe UI"/>
          <w:color w:val="212529"/>
        </w:rPr>
        <w:t xml:space="preserve"> </w:t>
      </w:r>
      <w:r>
        <w:rPr>
          <w:rFonts w:ascii="Segoe UI" w:hAnsi="Segoe UI" w:cs="Segoe UI"/>
          <w:color w:val="212529"/>
        </w:rPr>
        <w:t xml:space="preserve"> for the password and log-ins.</w:t>
      </w:r>
    </w:p>
    <w:p w14:paraId="279AD4D1" w14:textId="77777777" w:rsidR="00093BD6" w:rsidRDefault="00093BD6" w:rsidP="006673E5">
      <w:pPr>
        <w:spacing w:after="0"/>
        <w:rPr>
          <w:rFonts w:cstheme="minorHAnsi"/>
          <w:sz w:val="24"/>
          <w:szCs w:val="24"/>
        </w:rPr>
      </w:pPr>
    </w:p>
    <w:tbl>
      <w:tblPr>
        <w:tblStyle w:val="TableGrid"/>
        <w:tblW w:w="7290" w:type="dxa"/>
        <w:tblInd w:w="18" w:type="dxa"/>
        <w:tblLayout w:type="fixed"/>
        <w:tblLook w:val="04A0" w:firstRow="1" w:lastRow="0" w:firstColumn="1" w:lastColumn="0" w:noHBand="0" w:noVBand="1"/>
      </w:tblPr>
      <w:tblGrid>
        <w:gridCol w:w="1791"/>
        <w:gridCol w:w="5499"/>
      </w:tblGrid>
      <w:tr w:rsidR="00093BD6" w:rsidRPr="007B6710" w14:paraId="276704C9" w14:textId="77777777" w:rsidTr="00FF1962">
        <w:tc>
          <w:tcPr>
            <w:tcW w:w="1791" w:type="dxa"/>
          </w:tcPr>
          <w:p w14:paraId="79E31097" w14:textId="77777777" w:rsidR="00093BD6" w:rsidRPr="007B6710" w:rsidRDefault="00093BD6" w:rsidP="00687920">
            <w:pPr>
              <w:rPr>
                <w:rFonts w:cstheme="minorHAnsi"/>
                <w:b/>
                <w:sz w:val="24"/>
                <w:szCs w:val="24"/>
              </w:rPr>
            </w:pPr>
            <w:r w:rsidRPr="007B6710">
              <w:rPr>
                <w:rFonts w:cstheme="minorHAnsi"/>
                <w:b/>
                <w:sz w:val="24"/>
                <w:szCs w:val="24"/>
              </w:rPr>
              <w:t>General enquiries</w:t>
            </w:r>
          </w:p>
          <w:p w14:paraId="170079AD" w14:textId="77777777" w:rsidR="00093BD6" w:rsidRPr="007B6710" w:rsidRDefault="00093BD6" w:rsidP="00687920">
            <w:pPr>
              <w:rPr>
                <w:rFonts w:cstheme="minorHAnsi"/>
                <w:b/>
                <w:sz w:val="24"/>
                <w:szCs w:val="24"/>
              </w:rPr>
            </w:pPr>
          </w:p>
        </w:tc>
        <w:tc>
          <w:tcPr>
            <w:tcW w:w="5499" w:type="dxa"/>
          </w:tcPr>
          <w:p w14:paraId="0848AF67" w14:textId="77777777" w:rsidR="00093BD6" w:rsidRPr="007B6710" w:rsidRDefault="001F19BC" w:rsidP="00687920">
            <w:pPr>
              <w:rPr>
                <w:rFonts w:cstheme="minorHAnsi"/>
                <w:sz w:val="24"/>
                <w:szCs w:val="24"/>
              </w:rPr>
            </w:pPr>
            <w:hyperlink r:id="rId24" w:history="1">
              <w:r w:rsidR="00093BD6" w:rsidRPr="007B6710">
                <w:rPr>
                  <w:rStyle w:val="Hyperlink"/>
                  <w:rFonts w:cstheme="minorHAnsi"/>
                  <w:sz w:val="24"/>
                  <w:szCs w:val="24"/>
                </w:rPr>
                <w:t>southyorkshireteachingpartnership@sheffield.gov.uk</w:t>
              </w:r>
            </w:hyperlink>
            <w:r w:rsidR="00093BD6" w:rsidRPr="007B6710">
              <w:rPr>
                <w:rFonts w:cstheme="minorHAnsi"/>
                <w:sz w:val="24"/>
                <w:szCs w:val="24"/>
              </w:rPr>
              <w:t xml:space="preserve"> </w:t>
            </w:r>
          </w:p>
          <w:p w14:paraId="677DB5D1" w14:textId="0DC28EA1" w:rsidR="00093BD6" w:rsidRDefault="001F19BC" w:rsidP="00687920">
            <w:pPr>
              <w:rPr>
                <w:rFonts w:cstheme="minorHAnsi"/>
                <w:color w:val="000000"/>
                <w:sz w:val="24"/>
                <w:szCs w:val="24"/>
                <w:shd w:val="clear" w:color="auto" w:fill="FFFFFF"/>
              </w:rPr>
            </w:pPr>
            <w:hyperlink r:id="rId25" w:history="1">
              <w:r w:rsidR="009804C1" w:rsidRPr="001738E2">
                <w:rPr>
                  <w:rStyle w:val="Hyperlink"/>
                  <w:rFonts w:cstheme="minorHAnsi"/>
                  <w:sz w:val="24"/>
                  <w:szCs w:val="24"/>
                  <w:shd w:val="clear" w:color="auto" w:fill="FFFFFF"/>
                </w:rPr>
                <w:t>Sally.Dean@sheffield.gov.uk</w:t>
              </w:r>
            </w:hyperlink>
          </w:p>
          <w:p w14:paraId="5CB503FE" w14:textId="77777777" w:rsidR="00093BD6" w:rsidRPr="007B6710" w:rsidRDefault="00093BD6" w:rsidP="00687920">
            <w:pPr>
              <w:rPr>
                <w:rFonts w:cstheme="minorHAnsi"/>
                <w:sz w:val="24"/>
                <w:szCs w:val="24"/>
              </w:rPr>
            </w:pPr>
          </w:p>
        </w:tc>
      </w:tr>
      <w:tr w:rsidR="00093BD6" w:rsidRPr="007B6710" w14:paraId="1CE93598" w14:textId="77777777" w:rsidTr="00FF1962">
        <w:tc>
          <w:tcPr>
            <w:tcW w:w="1791" w:type="dxa"/>
          </w:tcPr>
          <w:p w14:paraId="362F60DF" w14:textId="77777777" w:rsidR="00093BD6" w:rsidRPr="007B6710" w:rsidRDefault="00093BD6" w:rsidP="00687920">
            <w:pPr>
              <w:rPr>
                <w:rFonts w:cstheme="minorHAnsi"/>
                <w:b/>
                <w:sz w:val="24"/>
                <w:szCs w:val="24"/>
              </w:rPr>
            </w:pPr>
            <w:r w:rsidRPr="007B6710">
              <w:rPr>
                <w:rFonts w:cstheme="minorHAnsi"/>
                <w:b/>
                <w:sz w:val="24"/>
                <w:szCs w:val="24"/>
              </w:rPr>
              <w:lastRenderedPageBreak/>
              <w:t>Course/module enquiries</w:t>
            </w:r>
            <w:r>
              <w:rPr>
                <w:rFonts w:cstheme="minorHAnsi"/>
                <w:b/>
                <w:sz w:val="24"/>
                <w:szCs w:val="24"/>
              </w:rPr>
              <w:t xml:space="preserve"> (University of Sheffield)</w:t>
            </w:r>
          </w:p>
          <w:p w14:paraId="52A41A49" w14:textId="77777777" w:rsidR="00093BD6" w:rsidRPr="007B6710" w:rsidRDefault="00093BD6" w:rsidP="00687920">
            <w:pPr>
              <w:rPr>
                <w:rFonts w:cstheme="minorHAnsi"/>
                <w:b/>
                <w:sz w:val="24"/>
                <w:szCs w:val="24"/>
              </w:rPr>
            </w:pPr>
          </w:p>
        </w:tc>
        <w:tc>
          <w:tcPr>
            <w:tcW w:w="5499" w:type="dxa"/>
          </w:tcPr>
          <w:p w14:paraId="74D37BB8" w14:textId="77777777" w:rsidR="001812A3" w:rsidRDefault="001812A3" w:rsidP="00687920">
            <w:pPr>
              <w:rPr>
                <w:rFonts w:cstheme="minorHAnsi"/>
                <w:color w:val="000000"/>
                <w:sz w:val="24"/>
                <w:szCs w:val="24"/>
                <w:shd w:val="clear" w:color="auto" w:fill="FFFFFF"/>
              </w:rPr>
            </w:pPr>
            <w:r>
              <w:rPr>
                <w:rFonts w:cstheme="minorHAnsi"/>
                <w:color w:val="000000"/>
                <w:sz w:val="24"/>
                <w:szCs w:val="24"/>
                <w:shd w:val="clear" w:color="auto" w:fill="FFFFFF"/>
              </w:rPr>
              <w:t xml:space="preserve">Dave Bosworth (Director of SW education) – </w:t>
            </w:r>
            <w:hyperlink r:id="rId26" w:history="1">
              <w:r w:rsidRPr="009211C0">
                <w:rPr>
                  <w:rStyle w:val="Hyperlink"/>
                  <w:rFonts w:cstheme="minorHAnsi"/>
                  <w:sz w:val="24"/>
                  <w:szCs w:val="24"/>
                  <w:shd w:val="clear" w:color="auto" w:fill="FFFFFF"/>
                </w:rPr>
                <w:t>d.bosworth@sheffield.ac.uk</w:t>
              </w:r>
            </w:hyperlink>
            <w:r>
              <w:rPr>
                <w:rFonts w:cstheme="minorHAnsi"/>
                <w:color w:val="000000"/>
                <w:sz w:val="24"/>
                <w:szCs w:val="24"/>
                <w:shd w:val="clear" w:color="auto" w:fill="FFFFFF"/>
              </w:rPr>
              <w:t xml:space="preserve"> </w:t>
            </w:r>
          </w:p>
          <w:p w14:paraId="703E30F6" w14:textId="77777777" w:rsidR="00093BD6" w:rsidRPr="007B6710" w:rsidRDefault="001812A3" w:rsidP="001812A3">
            <w:pPr>
              <w:rPr>
                <w:rFonts w:cstheme="minorHAnsi"/>
                <w:sz w:val="24"/>
                <w:szCs w:val="24"/>
              </w:rPr>
            </w:pPr>
            <w:r>
              <w:rPr>
                <w:rFonts w:cstheme="minorHAnsi"/>
                <w:color w:val="000000"/>
                <w:sz w:val="24"/>
                <w:szCs w:val="24"/>
                <w:shd w:val="clear" w:color="auto" w:fill="FFFFFF"/>
              </w:rPr>
              <w:t xml:space="preserve">0114 222 6409  </w:t>
            </w:r>
          </w:p>
        </w:tc>
      </w:tr>
      <w:tr w:rsidR="00093BD6" w:rsidRPr="007B6710" w14:paraId="55767279" w14:textId="77777777" w:rsidTr="00FF1962">
        <w:tc>
          <w:tcPr>
            <w:tcW w:w="1791" w:type="dxa"/>
          </w:tcPr>
          <w:p w14:paraId="43F31399" w14:textId="77777777" w:rsidR="00093BD6" w:rsidRPr="007B6710" w:rsidRDefault="00093BD6" w:rsidP="00093BD6">
            <w:pPr>
              <w:rPr>
                <w:rFonts w:cstheme="minorHAnsi"/>
                <w:b/>
                <w:sz w:val="24"/>
                <w:szCs w:val="24"/>
              </w:rPr>
            </w:pPr>
            <w:r w:rsidRPr="007B6710">
              <w:rPr>
                <w:rFonts w:cstheme="minorHAnsi"/>
                <w:b/>
                <w:sz w:val="24"/>
                <w:szCs w:val="24"/>
              </w:rPr>
              <w:t>Application/registration enquiries</w:t>
            </w:r>
            <w:r>
              <w:rPr>
                <w:rFonts w:cstheme="minorHAnsi"/>
                <w:b/>
                <w:sz w:val="24"/>
                <w:szCs w:val="24"/>
              </w:rPr>
              <w:t xml:space="preserve"> (University of Sheffield)</w:t>
            </w:r>
          </w:p>
          <w:p w14:paraId="5F43B5D6" w14:textId="77777777" w:rsidR="00093BD6" w:rsidRPr="007B6710" w:rsidRDefault="00093BD6" w:rsidP="00687920">
            <w:pPr>
              <w:rPr>
                <w:rFonts w:cstheme="minorHAnsi"/>
                <w:b/>
                <w:sz w:val="24"/>
                <w:szCs w:val="24"/>
              </w:rPr>
            </w:pPr>
          </w:p>
        </w:tc>
        <w:tc>
          <w:tcPr>
            <w:tcW w:w="5499" w:type="dxa"/>
          </w:tcPr>
          <w:p w14:paraId="572A4A67" w14:textId="5D1DEC32" w:rsidR="00093BD6" w:rsidRDefault="00920CD2" w:rsidP="00920CD2">
            <w:pPr>
              <w:spacing w:before="240"/>
              <w:rPr>
                <w:rFonts w:cstheme="minorHAnsi"/>
                <w:sz w:val="24"/>
                <w:szCs w:val="24"/>
              </w:rPr>
            </w:pPr>
            <w:r>
              <w:rPr>
                <w:rFonts w:cstheme="minorHAnsi"/>
                <w:sz w:val="24"/>
                <w:szCs w:val="24"/>
              </w:rPr>
              <w:t xml:space="preserve">Lucy Turner </w:t>
            </w:r>
            <w:proofErr w:type="gramStart"/>
            <w:r>
              <w:rPr>
                <w:rFonts w:cstheme="minorHAnsi"/>
                <w:sz w:val="24"/>
                <w:szCs w:val="24"/>
              </w:rPr>
              <w:t>( Course</w:t>
            </w:r>
            <w:proofErr w:type="gramEnd"/>
            <w:r>
              <w:rPr>
                <w:rFonts w:cstheme="minorHAnsi"/>
                <w:sz w:val="24"/>
                <w:szCs w:val="24"/>
              </w:rPr>
              <w:t xml:space="preserve"> Administrator)  - </w:t>
            </w:r>
            <w:hyperlink r:id="rId27" w:history="1">
              <w:r w:rsidRPr="00CE00D9">
                <w:rPr>
                  <w:rStyle w:val="Hyperlink"/>
                  <w:rFonts w:cstheme="minorHAnsi"/>
                  <w:sz w:val="24"/>
                  <w:szCs w:val="24"/>
                </w:rPr>
                <w:t>l.f.turner@sheffield.ac.uk</w:t>
              </w:r>
            </w:hyperlink>
          </w:p>
          <w:p w14:paraId="2C4B07C9" w14:textId="14F49B52" w:rsidR="00920CD2" w:rsidRPr="007B6710" w:rsidRDefault="00920CD2" w:rsidP="00920CD2">
            <w:pPr>
              <w:spacing w:before="240"/>
              <w:rPr>
                <w:rFonts w:cstheme="minorHAnsi"/>
                <w:sz w:val="24"/>
                <w:szCs w:val="24"/>
              </w:rPr>
            </w:pPr>
          </w:p>
        </w:tc>
      </w:tr>
      <w:tr w:rsidR="00093BD6" w:rsidRPr="007B6710" w14:paraId="538A08CD" w14:textId="77777777" w:rsidTr="00FF1962">
        <w:tc>
          <w:tcPr>
            <w:tcW w:w="1791" w:type="dxa"/>
          </w:tcPr>
          <w:p w14:paraId="63C4F561" w14:textId="77777777" w:rsidR="00093BD6" w:rsidRPr="00204548" w:rsidRDefault="00093BD6" w:rsidP="00687920">
            <w:pPr>
              <w:rPr>
                <w:rFonts w:cstheme="minorHAnsi"/>
                <w:b/>
                <w:sz w:val="24"/>
                <w:szCs w:val="24"/>
              </w:rPr>
            </w:pPr>
            <w:r w:rsidRPr="00204548">
              <w:rPr>
                <w:rFonts w:cstheme="minorHAnsi"/>
                <w:b/>
                <w:sz w:val="24"/>
                <w:szCs w:val="24"/>
              </w:rPr>
              <w:t>PG Cert in Leadership and Management enquiries</w:t>
            </w:r>
          </w:p>
        </w:tc>
        <w:tc>
          <w:tcPr>
            <w:tcW w:w="5499" w:type="dxa"/>
          </w:tcPr>
          <w:p w14:paraId="142110B1" w14:textId="63B3EDD5" w:rsidR="00093BD6" w:rsidRPr="00887FF0" w:rsidRDefault="009E0F9C" w:rsidP="00687920">
            <w:pPr>
              <w:rPr>
                <w:rFonts w:cstheme="minorHAnsi"/>
                <w:sz w:val="24"/>
                <w:szCs w:val="24"/>
              </w:rPr>
            </w:pPr>
            <w:r>
              <w:rPr>
                <w:rFonts w:cstheme="minorHAnsi"/>
                <w:sz w:val="24"/>
                <w:szCs w:val="24"/>
              </w:rPr>
              <w:t>Sally Dean (Project Manager) –</w:t>
            </w:r>
            <w:hyperlink r:id="rId28" w:history="1">
              <w:r w:rsidRPr="00183C09">
                <w:rPr>
                  <w:rStyle w:val="Hyperlink"/>
                  <w:rFonts w:cstheme="minorHAnsi"/>
                  <w:sz w:val="24"/>
                  <w:szCs w:val="28"/>
                </w:rPr>
                <w:t>Sally.Dean@sheffield.gov.uk</w:t>
              </w:r>
            </w:hyperlink>
            <w:r>
              <w:rPr>
                <w:rFonts w:cstheme="minorHAnsi"/>
                <w:sz w:val="24"/>
                <w:szCs w:val="28"/>
              </w:rPr>
              <w:t xml:space="preserve"> 0</w:t>
            </w:r>
            <w:r w:rsidRPr="001F28A1">
              <w:rPr>
                <w:rFonts w:cstheme="minorHAnsi"/>
                <w:sz w:val="24"/>
                <w:szCs w:val="28"/>
              </w:rPr>
              <w:t>7717304535</w:t>
            </w:r>
          </w:p>
        </w:tc>
      </w:tr>
      <w:tr w:rsidR="001812A3" w:rsidRPr="007B6710" w14:paraId="4347EBEF" w14:textId="77777777" w:rsidTr="00FF1962">
        <w:tc>
          <w:tcPr>
            <w:tcW w:w="1791" w:type="dxa"/>
          </w:tcPr>
          <w:p w14:paraId="71808AA5" w14:textId="77777777" w:rsidR="001812A3" w:rsidRPr="00204548" w:rsidRDefault="001812A3" w:rsidP="00687920">
            <w:pPr>
              <w:rPr>
                <w:rFonts w:cstheme="minorHAnsi"/>
                <w:b/>
                <w:sz w:val="24"/>
                <w:szCs w:val="24"/>
              </w:rPr>
            </w:pPr>
            <w:r>
              <w:rPr>
                <w:rFonts w:cstheme="minorHAnsi"/>
                <w:b/>
                <w:sz w:val="24"/>
                <w:szCs w:val="24"/>
              </w:rPr>
              <w:t>South Yorkshire Teaching Partnership enquiries</w:t>
            </w:r>
          </w:p>
        </w:tc>
        <w:tc>
          <w:tcPr>
            <w:tcW w:w="5499" w:type="dxa"/>
          </w:tcPr>
          <w:p w14:paraId="07A7D1DB" w14:textId="579F60A9" w:rsidR="001812A3" w:rsidRDefault="00B56118" w:rsidP="001812A3">
            <w:pPr>
              <w:rPr>
                <w:rFonts w:cstheme="minorHAnsi"/>
                <w:sz w:val="24"/>
                <w:szCs w:val="28"/>
              </w:rPr>
            </w:pPr>
            <w:r>
              <w:rPr>
                <w:rFonts w:cstheme="minorHAnsi"/>
                <w:sz w:val="24"/>
                <w:szCs w:val="24"/>
              </w:rPr>
              <w:t xml:space="preserve">Sally Dean </w:t>
            </w:r>
            <w:r w:rsidR="001812A3">
              <w:rPr>
                <w:rFonts w:cstheme="minorHAnsi"/>
                <w:sz w:val="24"/>
                <w:szCs w:val="24"/>
              </w:rPr>
              <w:t>(Project Manager) –</w:t>
            </w:r>
            <w:hyperlink r:id="rId29" w:history="1">
              <w:r w:rsidRPr="00183C09">
                <w:rPr>
                  <w:rStyle w:val="Hyperlink"/>
                  <w:rFonts w:cstheme="minorHAnsi"/>
                  <w:sz w:val="24"/>
                  <w:szCs w:val="28"/>
                </w:rPr>
                <w:t>Sally.Dean@sheffield.gov.uk</w:t>
              </w:r>
            </w:hyperlink>
            <w:r>
              <w:rPr>
                <w:rFonts w:cstheme="minorHAnsi"/>
                <w:sz w:val="24"/>
                <w:szCs w:val="28"/>
              </w:rPr>
              <w:t xml:space="preserve"> </w:t>
            </w:r>
            <w:r w:rsidR="001812A3">
              <w:rPr>
                <w:rFonts w:cstheme="minorHAnsi"/>
                <w:sz w:val="24"/>
                <w:szCs w:val="28"/>
              </w:rPr>
              <w:t>0</w:t>
            </w:r>
            <w:r w:rsidR="001812A3" w:rsidRPr="001F28A1">
              <w:rPr>
                <w:rFonts w:cstheme="minorHAnsi"/>
                <w:sz w:val="24"/>
                <w:szCs w:val="28"/>
              </w:rPr>
              <w:t>7717304535</w:t>
            </w:r>
          </w:p>
          <w:p w14:paraId="4C2A6B71" w14:textId="77777777" w:rsidR="001812A3" w:rsidRDefault="001812A3" w:rsidP="001812A3">
            <w:pPr>
              <w:rPr>
                <w:rFonts w:cstheme="minorHAnsi"/>
                <w:sz w:val="24"/>
                <w:szCs w:val="28"/>
              </w:rPr>
            </w:pPr>
          </w:p>
          <w:p w14:paraId="1268A053" w14:textId="77777777" w:rsidR="001812A3" w:rsidRDefault="001812A3" w:rsidP="001812A3">
            <w:pPr>
              <w:rPr>
                <w:rFonts w:cstheme="minorHAnsi"/>
                <w:sz w:val="24"/>
                <w:szCs w:val="28"/>
              </w:rPr>
            </w:pPr>
            <w:r>
              <w:rPr>
                <w:rFonts w:cstheme="minorHAnsi"/>
                <w:sz w:val="24"/>
                <w:szCs w:val="28"/>
              </w:rPr>
              <w:t xml:space="preserve">Dot Smith (Programme Manager) – </w:t>
            </w:r>
            <w:hyperlink r:id="rId30" w:history="1">
              <w:r w:rsidRPr="009211C0">
                <w:rPr>
                  <w:rStyle w:val="Hyperlink"/>
                  <w:rFonts w:cstheme="minorHAnsi"/>
                  <w:sz w:val="24"/>
                  <w:szCs w:val="28"/>
                </w:rPr>
                <w:t>Dorothy.Smith@sheffield.gov.uk</w:t>
              </w:r>
            </w:hyperlink>
            <w:r>
              <w:rPr>
                <w:rFonts w:cstheme="minorHAnsi"/>
                <w:sz w:val="24"/>
                <w:szCs w:val="28"/>
              </w:rPr>
              <w:t xml:space="preserve"> </w:t>
            </w:r>
          </w:p>
          <w:p w14:paraId="52DB5490" w14:textId="6B9C61AF" w:rsidR="001812A3" w:rsidRPr="00156924" w:rsidRDefault="00156924" w:rsidP="001812A3">
            <w:pPr>
              <w:rPr>
                <w:rFonts w:cstheme="minorHAnsi"/>
                <w:sz w:val="24"/>
                <w:szCs w:val="28"/>
              </w:rPr>
            </w:pPr>
            <w:r w:rsidRPr="00156924">
              <w:rPr>
                <w:rFonts w:cstheme="minorHAnsi"/>
                <w:sz w:val="24"/>
                <w:szCs w:val="28"/>
              </w:rPr>
              <w:t>0114 2736976</w:t>
            </w:r>
            <w:r w:rsidR="00561621">
              <w:rPr>
                <w:rFonts w:cstheme="minorHAnsi"/>
                <w:sz w:val="24"/>
                <w:szCs w:val="28"/>
              </w:rPr>
              <w:t>/07837 413618</w:t>
            </w:r>
          </w:p>
        </w:tc>
      </w:tr>
    </w:tbl>
    <w:p w14:paraId="3932FE93" w14:textId="77777777" w:rsidR="00093BD6" w:rsidRDefault="00093BD6" w:rsidP="006673E5">
      <w:pPr>
        <w:spacing w:after="0"/>
        <w:rPr>
          <w:rFonts w:cstheme="minorHAnsi"/>
          <w:sz w:val="24"/>
          <w:szCs w:val="24"/>
        </w:rPr>
      </w:pPr>
    </w:p>
    <w:p w14:paraId="3A358194" w14:textId="77777777" w:rsidR="00920CD2" w:rsidRPr="00DE4746" w:rsidRDefault="00920CD2" w:rsidP="00920CD2">
      <w:pPr>
        <w:spacing w:after="0"/>
        <w:rPr>
          <w:rFonts w:ascii="Calibri" w:hAnsi="Calibri" w:cs="Arial"/>
          <w:b/>
          <w:sz w:val="24"/>
          <w:szCs w:val="24"/>
        </w:rPr>
      </w:pPr>
      <w:r w:rsidRPr="00DE4746">
        <w:rPr>
          <w:rFonts w:ascii="Calibri" w:hAnsi="Calibri" w:cs="Arial"/>
          <w:b/>
          <w:sz w:val="24"/>
          <w:szCs w:val="24"/>
        </w:rPr>
        <w:t>Late cancellation charges</w:t>
      </w:r>
    </w:p>
    <w:p w14:paraId="31B8CECD" w14:textId="77777777" w:rsidR="00920CD2" w:rsidRDefault="00920CD2" w:rsidP="00920CD2">
      <w:pPr>
        <w:spacing w:after="0"/>
        <w:rPr>
          <w:rFonts w:ascii="Calibri" w:hAnsi="Calibri" w:cs="Arial"/>
          <w:sz w:val="24"/>
          <w:szCs w:val="24"/>
        </w:rPr>
      </w:pPr>
    </w:p>
    <w:p w14:paraId="19E2659E" w14:textId="77777777" w:rsidR="00920CD2" w:rsidRPr="00DE4746" w:rsidRDefault="00920CD2" w:rsidP="00920CD2">
      <w:pPr>
        <w:spacing w:after="0"/>
        <w:rPr>
          <w:rFonts w:ascii="Calibri" w:hAnsi="Calibri" w:cs="Arial"/>
          <w:sz w:val="24"/>
          <w:szCs w:val="24"/>
        </w:rPr>
      </w:pPr>
      <w:r w:rsidRPr="00DE4746">
        <w:rPr>
          <w:rFonts w:ascii="Calibri" w:hAnsi="Calibri" w:cs="Arial"/>
          <w:sz w:val="24"/>
          <w:szCs w:val="24"/>
        </w:rPr>
        <w:lastRenderedPageBreak/>
        <w:t>The running of each module is dependent upon the number of students attending and</w:t>
      </w:r>
      <w:r>
        <w:rPr>
          <w:rFonts w:ascii="Calibri" w:hAnsi="Calibri" w:cs="Arial"/>
          <w:sz w:val="24"/>
          <w:szCs w:val="24"/>
        </w:rPr>
        <w:t xml:space="preserve"> a contract with the University</w:t>
      </w:r>
      <w:r w:rsidRPr="00DE4746">
        <w:rPr>
          <w:rFonts w:ascii="Calibri" w:hAnsi="Calibri" w:cs="Arial"/>
          <w:sz w:val="24"/>
          <w:szCs w:val="24"/>
        </w:rPr>
        <w:t xml:space="preserve"> therefore if you cancel your attendance </w:t>
      </w:r>
      <w:r>
        <w:rPr>
          <w:rFonts w:ascii="Calibri" w:hAnsi="Calibri" w:cs="Arial"/>
          <w:sz w:val="24"/>
          <w:szCs w:val="24"/>
        </w:rPr>
        <w:t>at</w:t>
      </w:r>
      <w:r w:rsidRPr="00DE4746">
        <w:rPr>
          <w:rFonts w:ascii="Calibri" w:hAnsi="Calibri" w:cs="Arial"/>
          <w:sz w:val="24"/>
          <w:szCs w:val="24"/>
        </w:rPr>
        <w:t xml:space="preserve"> the course within four weeks of it starting then your manager will be charged for the whole of the course as outlined in the learning agreement.</w:t>
      </w:r>
      <w:r>
        <w:rPr>
          <w:rFonts w:ascii="Calibri" w:hAnsi="Calibri" w:cs="Arial"/>
          <w:sz w:val="24"/>
          <w:szCs w:val="24"/>
        </w:rPr>
        <w:t xml:space="preserve">  If you only attend part of the course, then your manager will be charged for the whole of the course. </w:t>
      </w:r>
    </w:p>
    <w:p w14:paraId="1D611B64" w14:textId="64B8DCA5" w:rsidR="00920CD2" w:rsidRPr="008D76BC" w:rsidRDefault="00920CD2" w:rsidP="00920CD2">
      <w:pPr>
        <w:spacing w:after="0"/>
        <w:rPr>
          <w:rFonts w:ascii="Calibri" w:hAnsi="Calibri" w:cstheme="minorHAnsi"/>
          <w:sz w:val="24"/>
          <w:szCs w:val="24"/>
        </w:rPr>
      </w:pPr>
      <w:r w:rsidRPr="008D76BC">
        <w:rPr>
          <w:rFonts w:ascii="Calibri" w:hAnsi="Calibri" w:cstheme="minorHAnsi"/>
          <w:sz w:val="24"/>
          <w:szCs w:val="24"/>
        </w:rPr>
        <w:t xml:space="preserve">If you have already registered for the programme and can no longer attend, then you may swap with another colleague.  If this is likely to happen then you must contact </w:t>
      </w:r>
      <w:r w:rsidRPr="00920CD2">
        <w:rPr>
          <w:rFonts w:ascii="Calibri" w:hAnsi="Calibri" w:cstheme="minorHAnsi"/>
          <w:b/>
          <w:bCs/>
          <w:sz w:val="24"/>
          <w:szCs w:val="24"/>
        </w:rPr>
        <w:t>Lucy Turner</w:t>
      </w:r>
      <w:r w:rsidRPr="008D76BC">
        <w:rPr>
          <w:rFonts w:ascii="Calibri" w:hAnsi="Calibri" w:cstheme="minorHAnsi"/>
          <w:sz w:val="24"/>
          <w:szCs w:val="24"/>
        </w:rPr>
        <w:t xml:space="preserve"> on </w:t>
      </w:r>
      <w:hyperlink r:id="rId31" w:history="1">
        <w:r w:rsidRPr="00CE00D9">
          <w:rPr>
            <w:rStyle w:val="Hyperlink"/>
          </w:rPr>
          <w:t>l.f.tuner@sheffield.ac.uk</w:t>
        </w:r>
      </w:hyperlink>
      <w:r>
        <w:t xml:space="preserve"> </w:t>
      </w:r>
      <w:proofErr w:type="gramStart"/>
      <w:r w:rsidRPr="008D76BC">
        <w:rPr>
          <w:rFonts w:ascii="Calibri" w:hAnsi="Calibri" w:cstheme="minorHAnsi"/>
          <w:sz w:val="24"/>
          <w:szCs w:val="24"/>
        </w:rPr>
        <w:t>in order to</w:t>
      </w:r>
      <w:proofErr w:type="gramEnd"/>
      <w:r w:rsidRPr="008D76BC">
        <w:rPr>
          <w:rFonts w:ascii="Calibri" w:hAnsi="Calibri" w:cstheme="minorHAnsi"/>
          <w:sz w:val="24"/>
          <w:szCs w:val="24"/>
        </w:rPr>
        <w:t xml:space="preserve"> arrange this within a reasonable timeframe and not at the very last minute. </w:t>
      </w:r>
    </w:p>
    <w:p w14:paraId="31649FA0" w14:textId="77777777" w:rsidR="00920CD2" w:rsidRPr="008D76BC" w:rsidRDefault="00920CD2" w:rsidP="00920CD2">
      <w:pPr>
        <w:spacing w:after="0"/>
        <w:rPr>
          <w:rFonts w:ascii="Calibri" w:hAnsi="Calibri" w:cstheme="minorHAnsi"/>
          <w:sz w:val="24"/>
          <w:szCs w:val="24"/>
        </w:rPr>
      </w:pPr>
      <w:r w:rsidRPr="008D76BC">
        <w:rPr>
          <w:rFonts w:ascii="Calibri" w:hAnsi="Calibri" w:cstheme="minorHAnsi"/>
          <w:sz w:val="24"/>
          <w:szCs w:val="24"/>
        </w:rPr>
        <w:t xml:space="preserve">Courses will only be run if there is a minimum of </w:t>
      </w:r>
      <w:r w:rsidRPr="00204F9E">
        <w:rPr>
          <w:rFonts w:ascii="Calibri" w:hAnsi="Calibri" w:cstheme="minorHAnsi"/>
          <w:sz w:val="24"/>
          <w:szCs w:val="24"/>
          <w:highlight w:val="yellow"/>
        </w:rPr>
        <w:t>15</w:t>
      </w:r>
      <w:r w:rsidRPr="008D76BC">
        <w:rPr>
          <w:rFonts w:ascii="Calibri" w:hAnsi="Calibri" w:cstheme="minorHAnsi"/>
          <w:sz w:val="24"/>
          <w:szCs w:val="24"/>
        </w:rPr>
        <w:t xml:space="preserve"> attendees as it is not viable to run them otherwise.  </w:t>
      </w:r>
    </w:p>
    <w:p w14:paraId="1F0266FC" w14:textId="77777777" w:rsidR="00920CD2" w:rsidRPr="006673E5" w:rsidRDefault="00920CD2" w:rsidP="006673E5">
      <w:pPr>
        <w:spacing w:after="0"/>
        <w:rPr>
          <w:rFonts w:cstheme="minorHAnsi"/>
          <w:sz w:val="24"/>
          <w:szCs w:val="24"/>
        </w:rPr>
      </w:pPr>
    </w:p>
    <w:p w14:paraId="41D5D77C" w14:textId="77777777" w:rsidR="00920CD2" w:rsidRDefault="00920CD2">
      <w:pPr>
        <w:rPr>
          <w:rFonts w:cstheme="minorHAnsi"/>
          <w:sz w:val="24"/>
          <w:szCs w:val="24"/>
        </w:rPr>
      </w:pPr>
    </w:p>
    <w:p w14:paraId="7C3A2A1C" w14:textId="6FAB4BF4" w:rsidR="00136F75" w:rsidRPr="009A1CF0" w:rsidRDefault="00136F75" w:rsidP="009A1CF0">
      <w:pPr>
        <w:rPr>
          <w:rFonts w:cstheme="minorHAnsi"/>
          <w:sz w:val="24"/>
          <w:szCs w:val="24"/>
        </w:rPr>
      </w:pPr>
      <w:r>
        <w:rPr>
          <w:rFonts w:cs="Arial"/>
          <w:b/>
          <w:noProof/>
          <w:sz w:val="28"/>
          <w:szCs w:val="28"/>
          <w:lang w:eastAsia="en-GB"/>
        </w:rPr>
        <mc:AlternateContent>
          <mc:Choice Requires="wps">
            <w:drawing>
              <wp:anchor distT="0" distB="0" distL="114300" distR="114300" simplePos="0" relativeHeight="251657216" behindDoc="0" locked="0" layoutInCell="1" allowOverlap="1" wp14:anchorId="3C2CCA33" wp14:editId="1D55D74D">
                <wp:simplePos x="0" y="0"/>
                <wp:positionH relativeFrom="column">
                  <wp:posOffset>571500</wp:posOffset>
                </wp:positionH>
                <wp:positionV relativeFrom="paragraph">
                  <wp:posOffset>-5548630</wp:posOffset>
                </wp:positionV>
                <wp:extent cx="4229100" cy="1600200"/>
                <wp:effectExtent l="5080" t="13970" r="1397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0200"/>
                        </a:xfrm>
                        <a:prstGeom prst="rect">
                          <a:avLst/>
                        </a:prstGeom>
                        <a:solidFill>
                          <a:srgbClr val="FFFFFF"/>
                        </a:solidFill>
                        <a:ln w="9525">
                          <a:solidFill>
                            <a:srgbClr val="000000"/>
                          </a:solidFill>
                          <a:miter lim="800000"/>
                          <a:headEnd/>
                          <a:tailEnd/>
                        </a:ln>
                      </wps:spPr>
                      <wps:txbx>
                        <w:txbxContent>
                          <w:p w14:paraId="64FF2764" w14:textId="77777777" w:rsidR="00136F75" w:rsidRDefault="00136F75" w:rsidP="00136F75">
                            <w:pPr>
                              <w:pStyle w:val="BodyText"/>
                              <w:jc w:val="center"/>
                              <w:rPr>
                                <w:rFonts w:ascii="Arial" w:hAnsi="Arial" w:cs="Arial"/>
                                <w:b/>
                                <w:sz w:val="28"/>
                                <w:szCs w:val="28"/>
                              </w:rPr>
                            </w:pPr>
                            <w:r>
                              <w:rPr>
                                <w:rFonts w:ascii="Arial" w:hAnsi="Arial" w:cs="Arial"/>
                                <w:b/>
                                <w:sz w:val="28"/>
                                <w:szCs w:val="28"/>
                              </w:rPr>
                              <w:t xml:space="preserve">LEARNING AGREEMENT </w:t>
                            </w:r>
                          </w:p>
                          <w:p w14:paraId="2B971B3E" w14:textId="77777777" w:rsidR="00136F75" w:rsidRDefault="00136F75" w:rsidP="00136F75">
                            <w:pPr>
                              <w:pStyle w:val="BodyText"/>
                              <w:jc w:val="center"/>
                              <w:rPr>
                                <w:rFonts w:ascii="Arial" w:hAnsi="Arial" w:cs="Arial"/>
                                <w:b/>
                                <w:sz w:val="28"/>
                                <w:szCs w:val="28"/>
                              </w:rPr>
                            </w:pPr>
                            <w:r>
                              <w:rPr>
                                <w:rFonts w:ascii="Arial" w:hAnsi="Arial" w:cs="Arial"/>
                                <w:b/>
                                <w:sz w:val="28"/>
                                <w:szCs w:val="28"/>
                              </w:rPr>
                              <w:t>TITLE OF DEVELOPMENT / QUALIFICATION</w:t>
                            </w:r>
                          </w:p>
                          <w:p w14:paraId="5EFCF349" w14:textId="77777777" w:rsidR="00136F75" w:rsidRDefault="00136F75" w:rsidP="00136F75">
                            <w:pPr>
                              <w:pStyle w:val="BodyText"/>
                              <w:jc w:val="center"/>
                              <w:rPr>
                                <w:rFonts w:ascii="Arial" w:hAnsi="Arial" w:cs="Arial"/>
                                <w:b/>
                                <w:sz w:val="28"/>
                                <w:szCs w:val="28"/>
                              </w:rPr>
                            </w:pPr>
                          </w:p>
                          <w:p w14:paraId="290E2897" w14:textId="77777777" w:rsidR="00136F75" w:rsidRDefault="00136F75" w:rsidP="00136F75">
                            <w:pPr>
                              <w:pStyle w:val="BodyText"/>
                              <w:jc w:val="center"/>
                              <w:rPr>
                                <w:rFonts w:ascii="Arial" w:hAnsi="Arial" w:cs="Arial"/>
                                <w:b/>
                                <w:sz w:val="28"/>
                                <w:szCs w:val="28"/>
                              </w:rPr>
                            </w:pPr>
                          </w:p>
                          <w:p w14:paraId="1F37E001" w14:textId="77777777" w:rsidR="00136F75" w:rsidRDefault="00136F75" w:rsidP="00136F75">
                            <w:pPr>
                              <w:pStyle w:val="BodyText"/>
                              <w:jc w:val="center"/>
                              <w:rPr>
                                <w:rFonts w:ascii="Arial" w:hAnsi="Arial" w:cs="Arial"/>
                                <w:b/>
                                <w:sz w:val="28"/>
                                <w:szCs w:val="28"/>
                              </w:rPr>
                            </w:pPr>
                          </w:p>
                          <w:p w14:paraId="3D995437" w14:textId="77777777" w:rsidR="00136F75" w:rsidRPr="005A1D6A" w:rsidRDefault="00136F75" w:rsidP="00136F75">
                            <w:pPr>
                              <w:pStyle w:val="BodyText"/>
                              <w:jc w:val="center"/>
                              <w:rPr>
                                <w:rFonts w:ascii="Arial" w:hAnsi="Arial" w:cs="Arial"/>
                                <w:b/>
                                <w:sz w:val="28"/>
                                <w:szCs w:val="28"/>
                              </w:rPr>
                            </w:pPr>
                          </w:p>
                          <w:p w14:paraId="3E409141" w14:textId="77777777" w:rsidR="00136F75" w:rsidRDefault="00136F75" w:rsidP="00136F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CCA33" id="_x0000_t202" coordsize="21600,21600" o:spt="202" path="m,l,21600r21600,l21600,xe">
                <v:stroke joinstyle="miter"/>
                <v:path gradientshapeok="t" o:connecttype="rect"/>
              </v:shapetype>
              <v:shape id="Text Box 3" o:spid="_x0000_s1026" type="#_x0000_t202" style="position:absolute;margin-left:45pt;margin-top:-436.9pt;width:333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">
                <v:textbox>
                  <w:txbxContent>
                    <w:p w14:paraId="64FF2764" w14:textId="77777777" w:rsidR="00136F75" w:rsidRDefault="00136F75" w:rsidP="00136F75">
                      <w:pPr>
                        <w:pStyle w:val="BodyText"/>
                        <w:jc w:val="center"/>
                        <w:rPr>
                          <w:rFonts w:ascii="Arial" w:hAnsi="Arial" w:cs="Arial"/>
                          <w:b/>
                          <w:sz w:val="28"/>
                          <w:szCs w:val="28"/>
                        </w:rPr>
                      </w:pPr>
                      <w:r>
                        <w:rPr>
                          <w:rFonts w:ascii="Arial" w:hAnsi="Arial" w:cs="Arial"/>
                          <w:b/>
                          <w:sz w:val="28"/>
                          <w:szCs w:val="28"/>
                        </w:rPr>
                        <w:t xml:space="preserve">LEARNING AGREEMENT </w:t>
                      </w:r>
                    </w:p>
                    <w:p w14:paraId="2B971B3E" w14:textId="77777777" w:rsidR="00136F75" w:rsidRDefault="00136F75" w:rsidP="00136F75">
                      <w:pPr>
                        <w:pStyle w:val="BodyText"/>
                        <w:jc w:val="center"/>
                        <w:rPr>
                          <w:rFonts w:ascii="Arial" w:hAnsi="Arial" w:cs="Arial"/>
                          <w:b/>
                          <w:sz w:val="28"/>
                          <w:szCs w:val="28"/>
                        </w:rPr>
                      </w:pPr>
                      <w:r>
                        <w:rPr>
                          <w:rFonts w:ascii="Arial" w:hAnsi="Arial" w:cs="Arial"/>
                          <w:b/>
                          <w:sz w:val="28"/>
                          <w:szCs w:val="28"/>
                        </w:rPr>
                        <w:t>TITLE OF DEVELOPMENT / QUALIFICATION</w:t>
                      </w:r>
                    </w:p>
                    <w:p w14:paraId="5EFCF349" w14:textId="77777777" w:rsidR="00136F75" w:rsidRDefault="00136F75" w:rsidP="00136F75">
                      <w:pPr>
                        <w:pStyle w:val="BodyText"/>
                        <w:jc w:val="center"/>
                        <w:rPr>
                          <w:rFonts w:ascii="Arial" w:hAnsi="Arial" w:cs="Arial"/>
                          <w:b/>
                          <w:sz w:val="28"/>
                          <w:szCs w:val="28"/>
                        </w:rPr>
                      </w:pPr>
                    </w:p>
                    <w:p w14:paraId="290E2897" w14:textId="77777777" w:rsidR="00136F75" w:rsidRDefault="00136F75" w:rsidP="00136F75">
                      <w:pPr>
                        <w:pStyle w:val="BodyText"/>
                        <w:jc w:val="center"/>
                        <w:rPr>
                          <w:rFonts w:ascii="Arial" w:hAnsi="Arial" w:cs="Arial"/>
                          <w:b/>
                          <w:sz w:val="28"/>
                          <w:szCs w:val="28"/>
                        </w:rPr>
                      </w:pPr>
                    </w:p>
                    <w:p w14:paraId="1F37E001" w14:textId="77777777" w:rsidR="00136F75" w:rsidRDefault="00136F75" w:rsidP="00136F75">
                      <w:pPr>
                        <w:pStyle w:val="BodyText"/>
                        <w:jc w:val="center"/>
                        <w:rPr>
                          <w:rFonts w:ascii="Arial" w:hAnsi="Arial" w:cs="Arial"/>
                          <w:b/>
                          <w:sz w:val="28"/>
                          <w:szCs w:val="28"/>
                        </w:rPr>
                      </w:pPr>
                    </w:p>
                    <w:p w14:paraId="3D995437" w14:textId="77777777" w:rsidR="00136F75" w:rsidRPr="005A1D6A" w:rsidRDefault="00136F75" w:rsidP="00136F75">
                      <w:pPr>
                        <w:pStyle w:val="BodyText"/>
                        <w:jc w:val="center"/>
                        <w:rPr>
                          <w:rFonts w:ascii="Arial" w:hAnsi="Arial" w:cs="Arial"/>
                          <w:b/>
                          <w:sz w:val="28"/>
                          <w:szCs w:val="28"/>
                        </w:rPr>
                      </w:pPr>
                    </w:p>
                    <w:p w14:paraId="3E409141" w14:textId="77777777" w:rsidR="00136F75" w:rsidRDefault="00136F75" w:rsidP="00136F75"/>
                  </w:txbxContent>
                </v:textbox>
              </v:shape>
            </w:pict>
          </mc:Fallback>
        </mc:AlternateContent>
      </w:r>
      <w:r w:rsidRPr="00136F75">
        <w:rPr>
          <w:rFonts w:cs="Arial"/>
          <w:b/>
          <w:sz w:val="36"/>
          <w:szCs w:val="36"/>
        </w:rPr>
        <w:t xml:space="preserve">LEARNING AGREEMENT </w:t>
      </w:r>
    </w:p>
    <w:p w14:paraId="5E6E641D" w14:textId="77777777" w:rsidR="00136F75" w:rsidRPr="00764916" w:rsidRDefault="00136F75" w:rsidP="00136F75">
      <w:pPr>
        <w:pStyle w:val="BodyText"/>
        <w:rPr>
          <w:rFonts w:asciiTheme="minorHAnsi" w:hAnsiTheme="minorHAnsi"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5"/>
        <w:gridCol w:w="4936"/>
      </w:tblGrid>
      <w:tr w:rsidR="00136F75" w:rsidRPr="00764916" w14:paraId="753D5941" w14:textId="77777777" w:rsidTr="00E90A53">
        <w:trPr>
          <w:trHeight w:val="567"/>
        </w:trPr>
        <w:tc>
          <w:tcPr>
            <w:tcW w:w="1444" w:type="pct"/>
            <w:tcBorders>
              <w:top w:val="single" w:sz="4" w:space="0" w:color="auto"/>
              <w:left w:val="single" w:sz="4" w:space="0" w:color="auto"/>
              <w:bottom w:val="single" w:sz="4" w:space="0" w:color="auto"/>
              <w:right w:val="single" w:sz="4" w:space="0" w:color="auto"/>
            </w:tcBorders>
            <w:vAlign w:val="center"/>
          </w:tcPr>
          <w:p w14:paraId="4C0394C3" w14:textId="77777777" w:rsidR="00136F75" w:rsidRPr="00764916" w:rsidRDefault="00136F75" w:rsidP="00E90A53">
            <w:pPr>
              <w:pStyle w:val="BodyText"/>
              <w:rPr>
                <w:rFonts w:asciiTheme="minorHAnsi" w:hAnsiTheme="minorHAnsi" w:cs="Arial"/>
                <w:sz w:val="24"/>
                <w:szCs w:val="24"/>
              </w:rPr>
            </w:pPr>
            <w:r w:rsidRPr="00764916">
              <w:rPr>
                <w:rFonts w:asciiTheme="minorHAnsi" w:hAnsiTheme="minorHAnsi" w:cs="Arial"/>
                <w:sz w:val="24"/>
                <w:szCs w:val="24"/>
              </w:rPr>
              <w:t>Employee’s name</w:t>
            </w:r>
          </w:p>
        </w:tc>
        <w:tc>
          <w:tcPr>
            <w:tcW w:w="3556" w:type="pct"/>
            <w:tcBorders>
              <w:top w:val="single" w:sz="4" w:space="0" w:color="auto"/>
              <w:left w:val="single" w:sz="4" w:space="0" w:color="auto"/>
              <w:bottom w:val="single" w:sz="4" w:space="0" w:color="auto"/>
              <w:right w:val="single" w:sz="4" w:space="0" w:color="auto"/>
            </w:tcBorders>
            <w:vAlign w:val="center"/>
          </w:tcPr>
          <w:p w14:paraId="406EC9B7" w14:textId="77777777" w:rsidR="00136F75" w:rsidRPr="00764916" w:rsidRDefault="00136F75" w:rsidP="00E90A53">
            <w:pPr>
              <w:pStyle w:val="BodyText"/>
              <w:rPr>
                <w:rFonts w:asciiTheme="minorHAnsi" w:hAnsiTheme="minorHAnsi" w:cs="Arial"/>
                <w:sz w:val="24"/>
                <w:szCs w:val="24"/>
              </w:rPr>
            </w:pPr>
          </w:p>
        </w:tc>
      </w:tr>
      <w:tr w:rsidR="00136F75" w:rsidRPr="00764916" w14:paraId="554009EA" w14:textId="77777777" w:rsidTr="00E90A53">
        <w:trPr>
          <w:trHeight w:val="850"/>
        </w:trPr>
        <w:tc>
          <w:tcPr>
            <w:tcW w:w="1444" w:type="pct"/>
            <w:tcBorders>
              <w:top w:val="single" w:sz="4" w:space="0" w:color="auto"/>
              <w:left w:val="single" w:sz="4" w:space="0" w:color="auto"/>
              <w:bottom w:val="single" w:sz="4" w:space="0" w:color="auto"/>
              <w:right w:val="single" w:sz="4" w:space="0" w:color="auto"/>
            </w:tcBorders>
            <w:vAlign w:val="center"/>
          </w:tcPr>
          <w:p w14:paraId="4D960268" w14:textId="77777777" w:rsidR="00136F75" w:rsidRPr="00764916" w:rsidRDefault="00136F75" w:rsidP="00E90A53">
            <w:pPr>
              <w:pStyle w:val="BodyText"/>
              <w:rPr>
                <w:rFonts w:asciiTheme="minorHAnsi" w:hAnsiTheme="minorHAnsi" w:cs="Arial"/>
                <w:sz w:val="24"/>
                <w:szCs w:val="24"/>
              </w:rPr>
            </w:pPr>
            <w:r>
              <w:rPr>
                <w:rFonts w:asciiTheme="minorHAnsi" w:hAnsiTheme="minorHAnsi" w:cs="Arial"/>
                <w:sz w:val="24"/>
                <w:szCs w:val="24"/>
              </w:rPr>
              <w:t>Work Address</w:t>
            </w:r>
          </w:p>
        </w:tc>
        <w:tc>
          <w:tcPr>
            <w:tcW w:w="3556" w:type="pct"/>
            <w:tcBorders>
              <w:top w:val="single" w:sz="4" w:space="0" w:color="auto"/>
              <w:left w:val="single" w:sz="4" w:space="0" w:color="auto"/>
              <w:bottom w:val="single" w:sz="4" w:space="0" w:color="auto"/>
              <w:right w:val="single" w:sz="4" w:space="0" w:color="auto"/>
            </w:tcBorders>
            <w:vAlign w:val="center"/>
          </w:tcPr>
          <w:p w14:paraId="0EE729EC" w14:textId="77777777" w:rsidR="00136F75" w:rsidRPr="00764916" w:rsidRDefault="00136F75" w:rsidP="00E90A53">
            <w:pPr>
              <w:pStyle w:val="BodyText"/>
              <w:rPr>
                <w:rFonts w:asciiTheme="minorHAnsi" w:hAnsiTheme="minorHAnsi" w:cs="Arial"/>
                <w:sz w:val="24"/>
                <w:szCs w:val="24"/>
              </w:rPr>
            </w:pPr>
          </w:p>
        </w:tc>
      </w:tr>
      <w:tr w:rsidR="00136F75" w:rsidRPr="00764916" w14:paraId="52AF9FFB" w14:textId="77777777" w:rsidTr="00E90A53">
        <w:trPr>
          <w:trHeight w:val="567"/>
        </w:trPr>
        <w:tc>
          <w:tcPr>
            <w:tcW w:w="1444" w:type="pct"/>
            <w:tcBorders>
              <w:top w:val="single" w:sz="4" w:space="0" w:color="auto"/>
              <w:left w:val="single" w:sz="4" w:space="0" w:color="auto"/>
              <w:bottom w:val="single" w:sz="4" w:space="0" w:color="auto"/>
              <w:right w:val="single" w:sz="4" w:space="0" w:color="auto"/>
            </w:tcBorders>
            <w:vAlign w:val="center"/>
          </w:tcPr>
          <w:p w14:paraId="14C94547" w14:textId="77777777" w:rsidR="00136F75" w:rsidRPr="00764916" w:rsidRDefault="00136F75" w:rsidP="00E90A53">
            <w:pPr>
              <w:pStyle w:val="BodyText"/>
              <w:rPr>
                <w:rFonts w:asciiTheme="minorHAnsi" w:hAnsiTheme="minorHAnsi" w:cs="Arial"/>
                <w:sz w:val="24"/>
                <w:szCs w:val="24"/>
              </w:rPr>
            </w:pPr>
            <w:r w:rsidRPr="00764916">
              <w:rPr>
                <w:rFonts w:asciiTheme="minorHAnsi" w:hAnsiTheme="minorHAnsi" w:cs="Arial"/>
                <w:sz w:val="24"/>
                <w:szCs w:val="24"/>
              </w:rPr>
              <w:t>Contact phone number(s)</w:t>
            </w:r>
          </w:p>
        </w:tc>
        <w:tc>
          <w:tcPr>
            <w:tcW w:w="3556" w:type="pct"/>
            <w:tcBorders>
              <w:top w:val="single" w:sz="4" w:space="0" w:color="auto"/>
              <w:left w:val="single" w:sz="4" w:space="0" w:color="auto"/>
              <w:bottom w:val="single" w:sz="4" w:space="0" w:color="auto"/>
              <w:right w:val="single" w:sz="4" w:space="0" w:color="auto"/>
            </w:tcBorders>
            <w:vAlign w:val="center"/>
          </w:tcPr>
          <w:p w14:paraId="08738485" w14:textId="77777777" w:rsidR="00136F75" w:rsidRPr="00764916" w:rsidRDefault="00136F75" w:rsidP="00E90A53">
            <w:pPr>
              <w:pStyle w:val="BodyText"/>
              <w:rPr>
                <w:rFonts w:asciiTheme="minorHAnsi" w:hAnsiTheme="minorHAnsi" w:cs="Arial"/>
                <w:sz w:val="24"/>
                <w:szCs w:val="24"/>
              </w:rPr>
            </w:pPr>
          </w:p>
        </w:tc>
      </w:tr>
      <w:tr w:rsidR="00136F75" w:rsidRPr="00764916" w14:paraId="5B7D5C24" w14:textId="77777777" w:rsidTr="00E90A53">
        <w:trPr>
          <w:trHeight w:val="567"/>
        </w:trPr>
        <w:tc>
          <w:tcPr>
            <w:tcW w:w="1444" w:type="pct"/>
            <w:tcBorders>
              <w:top w:val="single" w:sz="4" w:space="0" w:color="auto"/>
              <w:left w:val="single" w:sz="4" w:space="0" w:color="auto"/>
              <w:bottom w:val="single" w:sz="4" w:space="0" w:color="auto"/>
              <w:right w:val="single" w:sz="4" w:space="0" w:color="auto"/>
            </w:tcBorders>
            <w:vAlign w:val="center"/>
          </w:tcPr>
          <w:p w14:paraId="36994CD5" w14:textId="77777777" w:rsidR="00136F75" w:rsidRPr="00764916" w:rsidRDefault="00136F75" w:rsidP="00E90A53">
            <w:pPr>
              <w:pStyle w:val="BodyText"/>
              <w:rPr>
                <w:rFonts w:asciiTheme="minorHAnsi" w:hAnsiTheme="minorHAnsi" w:cs="Arial"/>
                <w:sz w:val="24"/>
                <w:szCs w:val="24"/>
              </w:rPr>
            </w:pPr>
            <w:r>
              <w:rPr>
                <w:rFonts w:asciiTheme="minorHAnsi" w:hAnsiTheme="minorHAnsi" w:cs="Arial"/>
                <w:sz w:val="24"/>
                <w:szCs w:val="24"/>
              </w:rPr>
              <w:t>Email address</w:t>
            </w:r>
          </w:p>
        </w:tc>
        <w:tc>
          <w:tcPr>
            <w:tcW w:w="3556" w:type="pct"/>
            <w:tcBorders>
              <w:top w:val="single" w:sz="4" w:space="0" w:color="auto"/>
              <w:left w:val="single" w:sz="4" w:space="0" w:color="auto"/>
              <w:bottom w:val="single" w:sz="4" w:space="0" w:color="auto"/>
              <w:right w:val="single" w:sz="4" w:space="0" w:color="auto"/>
            </w:tcBorders>
            <w:vAlign w:val="center"/>
          </w:tcPr>
          <w:p w14:paraId="32254964" w14:textId="77777777" w:rsidR="00136F75" w:rsidRPr="00764916" w:rsidRDefault="00136F75" w:rsidP="00E90A53">
            <w:pPr>
              <w:pStyle w:val="BodyText"/>
              <w:rPr>
                <w:rFonts w:asciiTheme="minorHAnsi" w:hAnsiTheme="minorHAnsi" w:cs="Arial"/>
                <w:sz w:val="24"/>
                <w:szCs w:val="24"/>
              </w:rPr>
            </w:pPr>
          </w:p>
        </w:tc>
      </w:tr>
    </w:tbl>
    <w:p w14:paraId="7344B09C" w14:textId="77777777" w:rsidR="00136F75" w:rsidRPr="00764916" w:rsidRDefault="00136F75" w:rsidP="00136F75">
      <w:pPr>
        <w:pStyle w:val="BodyText"/>
        <w:rPr>
          <w:rFonts w:asciiTheme="minorHAnsi" w:hAnsiTheme="minorHAnsi"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5"/>
        <w:gridCol w:w="4936"/>
      </w:tblGrid>
      <w:tr w:rsidR="00136F75" w:rsidRPr="00764916" w14:paraId="1A6AB958" w14:textId="77777777" w:rsidTr="00E90A53">
        <w:trPr>
          <w:trHeight w:val="567"/>
        </w:trPr>
        <w:tc>
          <w:tcPr>
            <w:tcW w:w="1444" w:type="pct"/>
            <w:tcBorders>
              <w:top w:val="single" w:sz="4" w:space="0" w:color="auto"/>
              <w:left w:val="single" w:sz="4" w:space="0" w:color="auto"/>
              <w:bottom w:val="single" w:sz="4" w:space="0" w:color="auto"/>
              <w:right w:val="single" w:sz="4" w:space="0" w:color="auto"/>
            </w:tcBorders>
            <w:vAlign w:val="center"/>
          </w:tcPr>
          <w:p w14:paraId="2D384137" w14:textId="77777777" w:rsidR="00136F75" w:rsidRPr="00764916" w:rsidRDefault="00136F75" w:rsidP="00E90A53">
            <w:pPr>
              <w:pStyle w:val="BodyText"/>
              <w:rPr>
                <w:rFonts w:asciiTheme="minorHAnsi" w:hAnsiTheme="minorHAnsi" w:cs="Arial"/>
                <w:sz w:val="24"/>
                <w:szCs w:val="24"/>
              </w:rPr>
            </w:pPr>
            <w:r w:rsidRPr="00764916">
              <w:rPr>
                <w:rFonts w:asciiTheme="minorHAnsi" w:hAnsiTheme="minorHAnsi" w:cs="Arial"/>
                <w:sz w:val="24"/>
                <w:szCs w:val="24"/>
              </w:rPr>
              <w:t>Line Managers’ name</w:t>
            </w:r>
          </w:p>
        </w:tc>
        <w:tc>
          <w:tcPr>
            <w:tcW w:w="3556" w:type="pct"/>
            <w:tcBorders>
              <w:top w:val="single" w:sz="4" w:space="0" w:color="auto"/>
              <w:left w:val="single" w:sz="4" w:space="0" w:color="auto"/>
              <w:bottom w:val="single" w:sz="4" w:space="0" w:color="auto"/>
              <w:right w:val="single" w:sz="4" w:space="0" w:color="auto"/>
            </w:tcBorders>
            <w:vAlign w:val="center"/>
          </w:tcPr>
          <w:p w14:paraId="622AAE39" w14:textId="77777777" w:rsidR="00136F75" w:rsidRPr="00764916" w:rsidRDefault="00136F75" w:rsidP="00E90A53">
            <w:pPr>
              <w:pStyle w:val="BodyText"/>
              <w:rPr>
                <w:rFonts w:asciiTheme="minorHAnsi" w:hAnsiTheme="minorHAnsi" w:cs="Arial"/>
                <w:sz w:val="24"/>
                <w:szCs w:val="24"/>
              </w:rPr>
            </w:pPr>
          </w:p>
        </w:tc>
      </w:tr>
      <w:tr w:rsidR="00136F75" w:rsidRPr="00764916" w14:paraId="5FE863AB" w14:textId="77777777" w:rsidTr="00E90A53">
        <w:trPr>
          <w:trHeight w:val="567"/>
        </w:trPr>
        <w:tc>
          <w:tcPr>
            <w:tcW w:w="1444" w:type="pct"/>
            <w:tcBorders>
              <w:top w:val="single" w:sz="4" w:space="0" w:color="auto"/>
              <w:left w:val="single" w:sz="4" w:space="0" w:color="auto"/>
              <w:bottom w:val="single" w:sz="4" w:space="0" w:color="auto"/>
              <w:right w:val="single" w:sz="4" w:space="0" w:color="auto"/>
            </w:tcBorders>
            <w:vAlign w:val="center"/>
          </w:tcPr>
          <w:p w14:paraId="0B552962" w14:textId="77777777" w:rsidR="00136F75" w:rsidRPr="00764916" w:rsidRDefault="00136F75" w:rsidP="00E90A53">
            <w:pPr>
              <w:pStyle w:val="BodyText"/>
              <w:rPr>
                <w:rFonts w:asciiTheme="minorHAnsi" w:hAnsiTheme="minorHAnsi" w:cs="Arial"/>
                <w:sz w:val="24"/>
                <w:szCs w:val="24"/>
              </w:rPr>
            </w:pPr>
            <w:r w:rsidRPr="00764916">
              <w:rPr>
                <w:rFonts w:asciiTheme="minorHAnsi" w:hAnsiTheme="minorHAnsi" w:cs="Arial"/>
                <w:sz w:val="24"/>
                <w:szCs w:val="24"/>
              </w:rPr>
              <w:t>Contact phone number(s)</w:t>
            </w:r>
          </w:p>
        </w:tc>
        <w:tc>
          <w:tcPr>
            <w:tcW w:w="3556" w:type="pct"/>
            <w:tcBorders>
              <w:top w:val="single" w:sz="4" w:space="0" w:color="auto"/>
              <w:left w:val="single" w:sz="4" w:space="0" w:color="auto"/>
              <w:bottom w:val="single" w:sz="4" w:space="0" w:color="auto"/>
              <w:right w:val="single" w:sz="4" w:space="0" w:color="auto"/>
            </w:tcBorders>
            <w:vAlign w:val="center"/>
          </w:tcPr>
          <w:p w14:paraId="5D2141DB" w14:textId="77777777" w:rsidR="00136F75" w:rsidRPr="00764916" w:rsidRDefault="00136F75" w:rsidP="00E90A53">
            <w:pPr>
              <w:pStyle w:val="BodyText"/>
              <w:rPr>
                <w:rFonts w:asciiTheme="minorHAnsi" w:hAnsiTheme="minorHAnsi" w:cs="Arial"/>
                <w:sz w:val="24"/>
                <w:szCs w:val="24"/>
              </w:rPr>
            </w:pPr>
          </w:p>
        </w:tc>
      </w:tr>
      <w:tr w:rsidR="00136F75" w:rsidRPr="00764916" w14:paraId="52DA5F79" w14:textId="77777777" w:rsidTr="00E90A53">
        <w:trPr>
          <w:trHeight w:val="567"/>
        </w:trPr>
        <w:tc>
          <w:tcPr>
            <w:tcW w:w="1444" w:type="pct"/>
            <w:tcBorders>
              <w:top w:val="single" w:sz="4" w:space="0" w:color="auto"/>
              <w:left w:val="single" w:sz="4" w:space="0" w:color="auto"/>
              <w:bottom w:val="single" w:sz="4" w:space="0" w:color="auto"/>
              <w:right w:val="single" w:sz="4" w:space="0" w:color="auto"/>
            </w:tcBorders>
            <w:vAlign w:val="center"/>
          </w:tcPr>
          <w:p w14:paraId="714493A6" w14:textId="77777777" w:rsidR="00136F75" w:rsidRPr="00764916" w:rsidRDefault="00136F75" w:rsidP="00E90A53">
            <w:pPr>
              <w:pStyle w:val="BodyText"/>
              <w:rPr>
                <w:rFonts w:asciiTheme="minorHAnsi" w:hAnsiTheme="minorHAnsi" w:cs="Arial"/>
                <w:sz w:val="24"/>
                <w:szCs w:val="24"/>
              </w:rPr>
            </w:pPr>
            <w:r>
              <w:rPr>
                <w:rFonts w:asciiTheme="minorHAnsi" w:hAnsiTheme="minorHAnsi" w:cs="Arial"/>
                <w:sz w:val="24"/>
                <w:szCs w:val="24"/>
              </w:rPr>
              <w:t>Email address</w:t>
            </w:r>
          </w:p>
        </w:tc>
        <w:tc>
          <w:tcPr>
            <w:tcW w:w="3556" w:type="pct"/>
            <w:tcBorders>
              <w:top w:val="single" w:sz="4" w:space="0" w:color="auto"/>
              <w:left w:val="single" w:sz="4" w:space="0" w:color="auto"/>
              <w:bottom w:val="single" w:sz="4" w:space="0" w:color="auto"/>
              <w:right w:val="single" w:sz="4" w:space="0" w:color="auto"/>
            </w:tcBorders>
            <w:vAlign w:val="center"/>
          </w:tcPr>
          <w:p w14:paraId="6EE14329" w14:textId="77777777" w:rsidR="00136F75" w:rsidRPr="00764916" w:rsidRDefault="00136F75" w:rsidP="00E90A53">
            <w:pPr>
              <w:pStyle w:val="BodyText"/>
              <w:rPr>
                <w:rFonts w:asciiTheme="minorHAnsi" w:hAnsiTheme="minorHAnsi" w:cs="Arial"/>
                <w:sz w:val="24"/>
                <w:szCs w:val="24"/>
              </w:rPr>
            </w:pPr>
          </w:p>
        </w:tc>
      </w:tr>
    </w:tbl>
    <w:p w14:paraId="1E8D8E3C" w14:textId="77777777" w:rsidR="00136F75" w:rsidRPr="00764916" w:rsidRDefault="00136F75" w:rsidP="00136F75">
      <w:pPr>
        <w:pStyle w:val="BodyText"/>
        <w:rPr>
          <w:rFonts w:asciiTheme="minorHAnsi" w:hAnsiTheme="minorHAnsi" w:cs="Arial"/>
          <w:b/>
          <w:bCs/>
          <w:sz w:val="24"/>
          <w:szCs w:val="24"/>
        </w:rPr>
      </w:pPr>
    </w:p>
    <w:p w14:paraId="37964F24" w14:textId="77777777" w:rsidR="00136F75" w:rsidRPr="00764916" w:rsidRDefault="00136F75" w:rsidP="00136F75">
      <w:pPr>
        <w:pStyle w:val="BodyText"/>
        <w:jc w:val="center"/>
        <w:rPr>
          <w:rFonts w:asciiTheme="minorHAnsi" w:hAnsiTheme="minorHAnsi" w:cs="Arial"/>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1"/>
      </w:tblGrid>
      <w:tr w:rsidR="00136F75" w:rsidRPr="00764916" w14:paraId="338C9F5B" w14:textId="77777777" w:rsidTr="00E90A53">
        <w:trPr>
          <w:cantSplit/>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1C66EC86" w14:textId="77777777" w:rsidR="00136F75" w:rsidRPr="00793C3E" w:rsidRDefault="00136F75" w:rsidP="00E90A53">
            <w:pPr>
              <w:pStyle w:val="BodyText"/>
              <w:rPr>
                <w:rFonts w:asciiTheme="minorHAnsi" w:hAnsiTheme="minorHAnsi" w:cs="Arial"/>
                <w:b/>
                <w:iCs/>
                <w:szCs w:val="24"/>
              </w:rPr>
            </w:pPr>
            <w:r w:rsidRPr="00793C3E">
              <w:rPr>
                <w:rFonts w:asciiTheme="minorHAnsi" w:hAnsiTheme="minorHAnsi" w:cs="Arial"/>
                <w:b/>
                <w:iCs/>
                <w:szCs w:val="24"/>
              </w:rPr>
              <w:t>Course Information</w:t>
            </w:r>
            <w:r>
              <w:rPr>
                <w:rFonts w:asciiTheme="minorHAnsi" w:hAnsiTheme="minorHAnsi" w:cs="Arial"/>
                <w:b/>
                <w:iCs/>
                <w:szCs w:val="24"/>
              </w:rPr>
              <w:t xml:space="preserve"> - </w:t>
            </w:r>
            <w:r>
              <w:rPr>
                <w:rFonts w:asciiTheme="minorHAnsi" w:hAnsiTheme="minorHAnsi" w:cs="Arial"/>
                <w:sz w:val="24"/>
              </w:rPr>
              <w:t>Please provide details below that are found within the CPD brochure regarding the commitment required to undertake the course:</w:t>
            </w:r>
          </w:p>
        </w:tc>
      </w:tr>
      <w:tr w:rsidR="00136F75" w:rsidRPr="00764916" w14:paraId="4C69FE97" w14:textId="77777777" w:rsidTr="00E90A53">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34CA3542" w14:textId="77777777" w:rsidR="00136F75" w:rsidRPr="0065503C" w:rsidRDefault="00136F75" w:rsidP="00E90A53">
            <w:pPr>
              <w:pStyle w:val="BodyText"/>
              <w:rPr>
                <w:rFonts w:asciiTheme="minorHAnsi" w:hAnsiTheme="minorHAnsi" w:cs="Arial"/>
                <w:b/>
                <w:bCs/>
                <w:sz w:val="24"/>
              </w:rPr>
            </w:pPr>
            <w:r>
              <w:rPr>
                <w:rFonts w:asciiTheme="minorHAnsi" w:hAnsiTheme="minorHAnsi" w:cs="Arial"/>
                <w:b/>
                <w:bCs/>
                <w:sz w:val="24"/>
              </w:rPr>
              <w:lastRenderedPageBreak/>
              <w:t>Name of Course:</w:t>
            </w:r>
          </w:p>
        </w:tc>
      </w:tr>
      <w:tr w:rsidR="00136F75" w:rsidRPr="00764916" w14:paraId="7E49AE4C" w14:textId="77777777" w:rsidTr="00E90A53">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1958C9FD" w14:textId="77777777" w:rsidR="00136F75" w:rsidRDefault="00136F75" w:rsidP="00E90A53">
            <w:pPr>
              <w:pStyle w:val="BodyText"/>
              <w:rPr>
                <w:rFonts w:asciiTheme="minorHAnsi" w:hAnsiTheme="minorHAnsi" w:cs="Arial"/>
                <w:b/>
                <w:bCs/>
                <w:sz w:val="24"/>
              </w:rPr>
            </w:pPr>
          </w:p>
        </w:tc>
      </w:tr>
      <w:tr w:rsidR="00136F75" w:rsidRPr="00764916" w14:paraId="6F20E84B" w14:textId="77777777" w:rsidTr="00E90A53">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6BB08D12" w14:textId="77777777" w:rsidR="00136F75" w:rsidRPr="00764916" w:rsidRDefault="00136F75" w:rsidP="00E90A53">
            <w:pPr>
              <w:pStyle w:val="BodyText"/>
              <w:rPr>
                <w:rFonts w:asciiTheme="minorHAnsi" w:hAnsiTheme="minorHAnsi" w:cs="Arial"/>
                <w:sz w:val="24"/>
                <w:szCs w:val="24"/>
              </w:rPr>
            </w:pPr>
            <w:r w:rsidRPr="00764916">
              <w:rPr>
                <w:rFonts w:asciiTheme="minorHAnsi" w:hAnsiTheme="minorHAnsi" w:cs="Arial"/>
                <w:b/>
                <w:sz w:val="24"/>
                <w:szCs w:val="24"/>
              </w:rPr>
              <w:t>Attendance</w:t>
            </w:r>
            <w:r>
              <w:rPr>
                <w:rFonts w:asciiTheme="minorHAnsi" w:hAnsiTheme="minorHAnsi" w:cs="Arial"/>
                <w:b/>
                <w:sz w:val="24"/>
                <w:szCs w:val="24"/>
              </w:rPr>
              <w:t xml:space="preserve"> commitment :(teaching days, including study days, provide dates if you know them)</w:t>
            </w:r>
            <w:r w:rsidRPr="00764916">
              <w:rPr>
                <w:rFonts w:asciiTheme="minorHAnsi" w:hAnsiTheme="minorHAnsi" w:cs="Arial"/>
                <w:sz w:val="24"/>
                <w:szCs w:val="24"/>
              </w:rPr>
              <w:t xml:space="preserve">: </w:t>
            </w:r>
          </w:p>
        </w:tc>
      </w:tr>
      <w:tr w:rsidR="00136F75" w:rsidRPr="00764916" w14:paraId="2CD6C408" w14:textId="77777777" w:rsidTr="00E90A53">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5C7C6FB8" w14:textId="77777777" w:rsidR="00136F75" w:rsidRPr="001F6C31" w:rsidRDefault="00136F75" w:rsidP="00E90A53">
            <w:pPr>
              <w:rPr>
                <w:rFonts w:cs="Arial"/>
              </w:rPr>
            </w:pPr>
          </w:p>
        </w:tc>
      </w:tr>
      <w:tr w:rsidR="00136F75" w:rsidRPr="00764916" w14:paraId="007A3DF0" w14:textId="77777777" w:rsidTr="00E90A53">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462B26BF" w14:textId="77777777" w:rsidR="00136F75" w:rsidRPr="00764916" w:rsidRDefault="00136F75" w:rsidP="00E90A53">
            <w:pPr>
              <w:pStyle w:val="BodyText"/>
              <w:spacing w:before="240"/>
              <w:rPr>
                <w:rFonts w:asciiTheme="minorHAnsi" w:hAnsiTheme="minorHAnsi" w:cs="Arial"/>
                <w:sz w:val="24"/>
                <w:szCs w:val="24"/>
              </w:rPr>
            </w:pPr>
            <w:r>
              <w:rPr>
                <w:rFonts w:asciiTheme="minorHAnsi" w:hAnsiTheme="minorHAnsi" w:cs="Arial"/>
                <w:b/>
                <w:sz w:val="24"/>
                <w:szCs w:val="24"/>
              </w:rPr>
              <w:t>Work commitment r</w:t>
            </w:r>
            <w:r w:rsidRPr="00764916">
              <w:rPr>
                <w:rFonts w:asciiTheme="minorHAnsi" w:hAnsiTheme="minorHAnsi" w:cs="Arial"/>
                <w:b/>
                <w:sz w:val="24"/>
                <w:szCs w:val="24"/>
              </w:rPr>
              <w:t>equired for award</w:t>
            </w:r>
            <w:r>
              <w:rPr>
                <w:rFonts w:asciiTheme="minorHAnsi" w:hAnsiTheme="minorHAnsi" w:cs="Arial"/>
                <w:b/>
                <w:sz w:val="24"/>
                <w:szCs w:val="24"/>
              </w:rPr>
              <w:t xml:space="preserve"> (e.g. written assignment, teaching, student </w:t>
            </w:r>
            <w:proofErr w:type="spellStart"/>
            <w:r>
              <w:rPr>
                <w:rFonts w:asciiTheme="minorHAnsi" w:hAnsiTheme="minorHAnsi" w:cs="Arial"/>
                <w:b/>
                <w:sz w:val="24"/>
                <w:szCs w:val="24"/>
              </w:rPr>
              <w:t>etc</w:t>
            </w:r>
            <w:proofErr w:type="spellEnd"/>
            <w:r>
              <w:rPr>
                <w:rFonts w:asciiTheme="minorHAnsi" w:hAnsiTheme="minorHAnsi" w:cs="Arial"/>
                <w:b/>
                <w:sz w:val="24"/>
                <w:szCs w:val="24"/>
              </w:rPr>
              <w:t>)</w:t>
            </w:r>
            <w:r w:rsidRPr="00764916">
              <w:rPr>
                <w:rFonts w:asciiTheme="minorHAnsi" w:hAnsiTheme="minorHAnsi" w:cs="Arial"/>
                <w:sz w:val="24"/>
                <w:szCs w:val="24"/>
              </w:rPr>
              <w:t>:</w:t>
            </w:r>
          </w:p>
        </w:tc>
      </w:tr>
      <w:tr w:rsidR="00136F75" w:rsidRPr="00764916" w14:paraId="589700F8" w14:textId="77777777" w:rsidTr="00E90A53">
        <w:trPr>
          <w:trHeight w:val="1134"/>
        </w:trPr>
        <w:tc>
          <w:tcPr>
            <w:tcW w:w="5000" w:type="pct"/>
            <w:tcBorders>
              <w:top w:val="single" w:sz="4" w:space="0" w:color="auto"/>
              <w:left w:val="single" w:sz="4" w:space="0" w:color="auto"/>
              <w:bottom w:val="single" w:sz="4" w:space="0" w:color="auto"/>
              <w:right w:val="single" w:sz="4" w:space="0" w:color="auto"/>
            </w:tcBorders>
            <w:vAlign w:val="center"/>
          </w:tcPr>
          <w:p w14:paraId="6CA6DDC7" w14:textId="77777777" w:rsidR="00136F75" w:rsidRPr="008D487C" w:rsidRDefault="00136F75" w:rsidP="00E90A53">
            <w:pPr>
              <w:pStyle w:val="BodyText"/>
              <w:rPr>
                <w:rFonts w:asciiTheme="minorHAnsi" w:hAnsiTheme="minorHAnsi" w:cs="Arial"/>
                <w:sz w:val="24"/>
                <w:szCs w:val="24"/>
              </w:rPr>
            </w:pPr>
          </w:p>
        </w:tc>
      </w:tr>
      <w:tr w:rsidR="00136F75" w:rsidRPr="00764916" w14:paraId="76E6053F" w14:textId="77777777" w:rsidTr="00E90A53">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340D2234" w14:textId="77777777" w:rsidR="00136F75" w:rsidRPr="00764916" w:rsidRDefault="00136F75" w:rsidP="00E90A53">
            <w:pPr>
              <w:pStyle w:val="BodyText"/>
              <w:rPr>
                <w:rFonts w:asciiTheme="minorHAnsi" w:hAnsiTheme="minorHAnsi" w:cs="Arial"/>
                <w:b/>
                <w:bCs/>
                <w:iCs/>
                <w:sz w:val="24"/>
                <w:szCs w:val="24"/>
              </w:rPr>
            </w:pPr>
            <w:r w:rsidRPr="00764916">
              <w:rPr>
                <w:rFonts w:asciiTheme="minorHAnsi" w:hAnsiTheme="minorHAnsi" w:cs="Arial"/>
                <w:b/>
                <w:iCs/>
                <w:sz w:val="24"/>
                <w:szCs w:val="24"/>
              </w:rPr>
              <w:t>Facilities and support available to the student, including expectations of mentor and line manager</w:t>
            </w:r>
          </w:p>
        </w:tc>
      </w:tr>
      <w:tr w:rsidR="00136F75" w:rsidRPr="00764916" w14:paraId="60624D84" w14:textId="77777777" w:rsidTr="00E90A53">
        <w:trPr>
          <w:trHeight w:val="850"/>
        </w:trPr>
        <w:tc>
          <w:tcPr>
            <w:tcW w:w="5000" w:type="pct"/>
            <w:tcBorders>
              <w:top w:val="single" w:sz="4" w:space="0" w:color="auto"/>
              <w:left w:val="single" w:sz="4" w:space="0" w:color="auto"/>
              <w:bottom w:val="single" w:sz="4" w:space="0" w:color="auto"/>
              <w:right w:val="single" w:sz="4" w:space="0" w:color="auto"/>
            </w:tcBorders>
            <w:vAlign w:val="center"/>
          </w:tcPr>
          <w:p w14:paraId="7164325A" w14:textId="77777777" w:rsidR="00136F75" w:rsidRDefault="00136F75" w:rsidP="00136F75">
            <w:pPr>
              <w:pStyle w:val="BodyText"/>
              <w:widowControl/>
              <w:numPr>
                <w:ilvl w:val="0"/>
                <w:numId w:val="28"/>
              </w:numPr>
              <w:autoSpaceDE/>
              <w:autoSpaceDN/>
              <w:adjustRightInd/>
              <w:rPr>
                <w:rFonts w:asciiTheme="minorHAnsi" w:hAnsiTheme="minorHAnsi" w:cs="Arial"/>
                <w:sz w:val="24"/>
                <w:szCs w:val="24"/>
              </w:rPr>
            </w:pPr>
            <w:r>
              <w:rPr>
                <w:rFonts w:asciiTheme="minorHAnsi" w:hAnsiTheme="minorHAnsi" w:cs="Arial"/>
                <w:sz w:val="24"/>
                <w:szCs w:val="24"/>
              </w:rPr>
              <w:t xml:space="preserve">Agreement to attend the course &amp; required </w:t>
            </w:r>
            <w:proofErr w:type="gramStart"/>
            <w:r>
              <w:rPr>
                <w:rFonts w:asciiTheme="minorHAnsi" w:hAnsiTheme="minorHAnsi" w:cs="Arial"/>
                <w:sz w:val="24"/>
                <w:szCs w:val="24"/>
              </w:rPr>
              <w:t>teaching</w:t>
            </w:r>
            <w:proofErr w:type="gramEnd"/>
          </w:p>
          <w:p w14:paraId="2BEC9943" w14:textId="77777777" w:rsidR="00136F75" w:rsidRDefault="00136F75" w:rsidP="00136F75">
            <w:pPr>
              <w:pStyle w:val="BodyText"/>
              <w:widowControl/>
              <w:numPr>
                <w:ilvl w:val="0"/>
                <w:numId w:val="28"/>
              </w:numPr>
              <w:autoSpaceDE/>
              <w:autoSpaceDN/>
              <w:adjustRightInd/>
              <w:rPr>
                <w:rFonts w:asciiTheme="minorHAnsi" w:hAnsiTheme="minorHAnsi" w:cs="Arial"/>
                <w:sz w:val="24"/>
                <w:szCs w:val="24"/>
              </w:rPr>
            </w:pPr>
            <w:r>
              <w:rPr>
                <w:rFonts w:asciiTheme="minorHAnsi" w:hAnsiTheme="minorHAnsi" w:cs="Arial"/>
                <w:sz w:val="24"/>
                <w:szCs w:val="24"/>
              </w:rPr>
              <w:t xml:space="preserve">Agreement to attend any assessment </w:t>
            </w:r>
            <w:proofErr w:type="gramStart"/>
            <w:r>
              <w:rPr>
                <w:rFonts w:asciiTheme="minorHAnsi" w:hAnsiTheme="minorHAnsi" w:cs="Arial"/>
                <w:sz w:val="24"/>
                <w:szCs w:val="24"/>
              </w:rPr>
              <w:t>process</w:t>
            </w:r>
            <w:proofErr w:type="gramEnd"/>
          </w:p>
          <w:p w14:paraId="2EC06ED7" w14:textId="77777777" w:rsidR="00136F75" w:rsidRDefault="00136F75" w:rsidP="00136F75">
            <w:pPr>
              <w:pStyle w:val="BodyText"/>
              <w:widowControl/>
              <w:numPr>
                <w:ilvl w:val="0"/>
                <w:numId w:val="28"/>
              </w:numPr>
              <w:autoSpaceDE/>
              <w:autoSpaceDN/>
              <w:adjustRightInd/>
              <w:rPr>
                <w:rFonts w:asciiTheme="minorHAnsi" w:hAnsiTheme="minorHAnsi" w:cs="Arial"/>
                <w:sz w:val="24"/>
                <w:szCs w:val="24"/>
              </w:rPr>
            </w:pPr>
            <w:r>
              <w:rPr>
                <w:rFonts w:asciiTheme="minorHAnsi" w:hAnsiTheme="minorHAnsi" w:cs="Arial"/>
                <w:sz w:val="24"/>
                <w:szCs w:val="24"/>
              </w:rPr>
              <w:t>Agreement for study day allowance</w:t>
            </w:r>
          </w:p>
          <w:p w14:paraId="2768FD3B" w14:textId="77777777" w:rsidR="00136F75" w:rsidRDefault="00136F75" w:rsidP="00136F75">
            <w:pPr>
              <w:pStyle w:val="BodyText"/>
              <w:widowControl/>
              <w:numPr>
                <w:ilvl w:val="0"/>
                <w:numId w:val="28"/>
              </w:numPr>
              <w:autoSpaceDE/>
              <w:autoSpaceDN/>
              <w:adjustRightInd/>
              <w:rPr>
                <w:rFonts w:asciiTheme="minorHAnsi" w:hAnsiTheme="minorHAnsi" w:cs="Arial"/>
                <w:sz w:val="24"/>
                <w:szCs w:val="24"/>
              </w:rPr>
            </w:pPr>
            <w:r>
              <w:rPr>
                <w:rFonts w:asciiTheme="minorHAnsi" w:hAnsiTheme="minorHAnsi" w:cs="Arial"/>
                <w:sz w:val="24"/>
                <w:szCs w:val="24"/>
              </w:rPr>
              <w:t>Agreement to fund course from team training budget</w:t>
            </w:r>
          </w:p>
          <w:p w14:paraId="01C79315" w14:textId="77777777" w:rsidR="00136F75" w:rsidRPr="00F063D5" w:rsidRDefault="00136F75" w:rsidP="00136F75">
            <w:pPr>
              <w:pStyle w:val="BodyText"/>
              <w:widowControl/>
              <w:numPr>
                <w:ilvl w:val="0"/>
                <w:numId w:val="28"/>
              </w:numPr>
              <w:autoSpaceDE/>
              <w:autoSpaceDN/>
              <w:adjustRightInd/>
              <w:rPr>
                <w:rFonts w:asciiTheme="minorHAnsi" w:hAnsiTheme="minorHAnsi" w:cs="Arial"/>
                <w:sz w:val="24"/>
                <w:szCs w:val="24"/>
              </w:rPr>
            </w:pPr>
            <w:r>
              <w:rPr>
                <w:rFonts w:asciiTheme="minorHAnsi" w:hAnsiTheme="minorHAnsi" w:cs="Arial"/>
                <w:sz w:val="24"/>
                <w:szCs w:val="24"/>
              </w:rPr>
              <w:t>Additional support available for learning needs which can be discussed further with the Course Provider</w:t>
            </w:r>
          </w:p>
        </w:tc>
      </w:tr>
    </w:tbl>
    <w:p w14:paraId="3644A656" w14:textId="77777777" w:rsidR="00136F75" w:rsidRPr="00764916" w:rsidRDefault="00136F75" w:rsidP="00136F75">
      <w:pPr>
        <w:pStyle w:val="BodyText"/>
        <w:rPr>
          <w:rFonts w:asciiTheme="minorHAnsi" w:hAnsiTheme="minorHAnsi" w:cs="Arial"/>
          <w:b/>
          <w:bCs/>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1"/>
      </w:tblGrid>
      <w:tr w:rsidR="00136F75" w:rsidRPr="00764916" w14:paraId="663D20B8" w14:textId="77777777" w:rsidTr="00E90A53">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02ADF282" w14:textId="77777777" w:rsidR="00136F75" w:rsidRPr="00764916" w:rsidRDefault="00136F75" w:rsidP="00E90A53">
            <w:pPr>
              <w:pStyle w:val="BodyText"/>
              <w:rPr>
                <w:rFonts w:asciiTheme="minorHAnsi" w:hAnsiTheme="minorHAnsi" w:cs="Arial"/>
                <w:b/>
                <w:bCs/>
                <w:iCs/>
                <w:sz w:val="24"/>
                <w:szCs w:val="24"/>
              </w:rPr>
            </w:pPr>
            <w:r w:rsidRPr="00764916">
              <w:rPr>
                <w:rFonts w:asciiTheme="minorHAnsi" w:hAnsiTheme="minorHAnsi" w:cs="Arial"/>
                <w:b/>
                <w:bCs/>
                <w:iCs/>
                <w:sz w:val="24"/>
                <w:szCs w:val="24"/>
              </w:rPr>
              <w:t>Student’s learning needs, to include any significant or additional learning needs</w:t>
            </w:r>
          </w:p>
        </w:tc>
      </w:tr>
      <w:tr w:rsidR="00136F75" w:rsidRPr="00764916" w14:paraId="77C24EB8" w14:textId="77777777" w:rsidTr="00E90A53">
        <w:trPr>
          <w:trHeight w:val="70"/>
        </w:trPr>
        <w:tc>
          <w:tcPr>
            <w:tcW w:w="5000" w:type="pct"/>
            <w:tcBorders>
              <w:top w:val="single" w:sz="4" w:space="0" w:color="auto"/>
              <w:left w:val="single" w:sz="4" w:space="0" w:color="auto"/>
              <w:bottom w:val="single" w:sz="4" w:space="0" w:color="auto"/>
              <w:right w:val="single" w:sz="4" w:space="0" w:color="auto"/>
            </w:tcBorders>
          </w:tcPr>
          <w:p w14:paraId="521D153A" w14:textId="77777777" w:rsidR="00136F75" w:rsidRPr="00764916" w:rsidRDefault="00136F75" w:rsidP="00E90A53">
            <w:pPr>
              <w:pStyle w:val="BodyText"/>
              <w:rPr>
                <w:rFonts w:asciiTheme="minorHAnsi" w:hAnsiTheme="minorHAnsi" w:cs="Arial"/>
                <w:i/>
                <w:sz w:val="24"/>
                <w:szCs w:val="24"/>
              </w:rPr>
            </w:pPr>
            <w:r w:rsidRPr="00764916">
              <w:rPr>
                <w:rFonts w:asciiTheme="minorHAnsi" w:hAnsiTheme="minorHAnsi" w:cs="Arial"/>
                <w:i/>
                <w:sz w:val="24"/>
                <w:szCs w:val="24"/>
              </w:rPr>
              <w:t xml:space="preserve">Insert details of identified learning support needs of the employee before commencing the </w:t>
            </w:r>
            <w:r>
              <w:rPr>
                <w:rFonts w:asciiTheme="minorHAnsi" w:hAnsiTheme="minorHAnsi" w:cs="Arial"/>
                <w:i/>
                <w:sz w:val="24"/>
                <w:szCs w:val="24"/>
              </w:rPr>
              <w:t>training</w:t>
            </w:r>
            <w:r w:rsidRPr="00764916">
              <w:rPr>
                <w:rFonts w:asciiTheme="minorHAnsi" w:hAnsiTheme="minorHAnsi" w:cs="Arial"/>
                <w:i/>
                <w:sz w:val="24"/>
                <w:szCs w:val="24"/>
              </w:rPr>
              <w:t xml:space="preserve"> e.g. study skills, specific disability which may require reasonable adjustments e</w:t>
            </w:r>
            <w:r>
              <w:rPr>
                <w:rFonts w:asciiTheme="minorHAnsi" w:hAnsiTheme="minorHAnsi" w:cs="Arial"/>
                <w:i/>
                <w:sz w:val="24"/>
                <w:szCs w:val="24"/>
              </w:rPr>
              <w:t>.</w:t>
            </w:r>
            <w:r w:rsidRPr="00764916">
              <w:rPr>
                <w:rFonts w:asciiTheme="minorHAnsi" w:hAnsiTheme="minorHAnsi" w:cs="Arial"/>
                <w:i/>
                <w:sz w:val="24"/>
                <w:szCs w:val="24"/>
              </w:rPr>
              <w:t>g. dyslexia, ESL, computer skills etc.</w:t>
            </w:r>
          </w:p>
          <w:p w14:paraId="40C42F82" w14:textId="77777777" w:rsidR="00136F75" w:rsidRPr="00764916" w:rsidRDefault="00136F75" w:rsidP="00E90A53">
            <w:pPr>
              <w:pStyle w:val="BodyText"/>
              <w:rPr>
                <w:rFonts w:asciiTheme="minorHAnsi" w:hAnsiTheme="minorHAnsi" w:cs="Arial"/>
                <w:sz w:val="24"/>
                <w:szCs w:val="24"/>
              </w:rPr>
            </w:pPr>
          </w:p>
          <w:p w14:paraId="415F551C" w14:textId="77777777" w:rsidR="00136F75" w:rsidRPr="00764916" w:rsidRDefault="00136F75" w:rsidP="00E90A53">
            <w:pPr>
              <w:pStyle w:val="BodyText"/>
              <w:rPr>
                <w:rFonts w:asciiTheme="minorHAnsi" w:hAnsiTheme="minorHAnsi" w:cs="Arial"/>
                <w:sz w:val="24"/>
                <w:szCs w:val="24"/>
              </w:rPr>
            </w:pPr>
          </w:p>
          <w:p w14:paraId="0150E692" w14:textId="77777777" w:rsidR="00136F75" w:rsidRPr="00764916" w:rsidRDefault="00136F75" w:rsidP="00E90A53">
            <w:pPr>
              <w:pStyle w:val="BodyText"/>
              <w:rPr>
                <w:rFonts w:asciiTheme="minorHAnsi" w:hAnsiTheme="minorHAnsi" w:cs="Arial"/>
                <w:sz w:val="24"/>
                <w:szCs w:val="24"/>
              </w:rPr>
            </w:pPr>
          </w:p>
          <w:p w14:paraId="17AA28E3" w14:textId="77777777" w:rsidR="00136F75" w:rsidRPr="00764916" w:rsidRDefault="00136F75" w:rsidP="00E90A53">
            <w:pPr>
              <w:pStyle w:val="BodyText"/>
              <w:rPr>
                <w:rFonts w:asciiTheme="minorHAnsi" w:hAnsiTheme="minorHAnsi" w:cs="Arial"/>
                <w:sz w:val="24"/>
                <w:szCs w:val="24"/>
              </w:rPr>
            </w:pPr>
          </w:p>
          <w:p w14:paraId="75EF48A1" w14:textId="77777777" w:rsidR="00136F75" w:rsidRPr="00764916" w:rsidRDefault="00136F75" w:rsidP="00E90A53">
            <w:pPr>
              <w:pStyle w:val="BodyText"/>
              <w:rPr>
                <w:rFonts w:asciiTheme="minorHAnsi" w:hAnsiTheme="minorHAnsi" w:cs="Arial"/>
                <w:sz w:val="24"/>
                <w:szCs w:val="24"/>
              </w:rPr>
            </w:pPr>
          </w:p>
        </w:tc>
      </w:tr>
    </w:tbl>
    <w:p w14:paraId="7452E599" w14:textId="77777777" w:rsidR="00136F75" w:rsidRPr="00764916" w:rsidRDefault="00136F75" w:rsidP="00136F75">
      <w:pPr>
        <w:pStyle w:val="BodyText"/>
        <w:rPr>
          <w:rFonts w:asciiTheme="minorHAnsi" w:hAnsiTheme="minorHAnsi" w:cs="Arial"/>
          <w:b/>
          <w:bCs/>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1"/>
      </w:tblGrid>
      <w:tr w:rsidR="00136F75" w:rsidRPr="00764916" w14:paraId="2C4B3C46" w14:textId="77777777" w:rsidTr="00E90A53">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2B3F090F" w14:textId="77777777" w:rsidR="00136F75" w:rsidRPr="00764916" w:rsidRDefault="00136F75" w:rsidP="00E90A53">
            <w:pPr>
              <w:pStyle w:val="BodyText"/>
              <w:rPr>
                <w:rFonts w:asciiTheme="minorHAnsi" w:hAnsiTheme="minorHAnsi" w:cs="Arial"/>
                <w:b/>
                <w:bCs/>
                <w:iCs/>
                <w:sz w:val="24"/>
                <w:szCs w:val="24"/>
              </w:rPr>
            </w:pPr>
            <w:r w:rsidRPr="00764916">
              <w:rPr>
                <w:rFonts w:asciiTheme="minorHAnsi" w:hAnsiTheme="minorHAnsi" w:cs="Arial"/>
                <w:b/>
                <w:bCs/>
                <w:iCs/>
                <w:sz w:val="24"/>
                <w:szCs w:val="24"/>
              </w:rPr>
              <w:t>Information relating to any linked career progression</w:t>
            </w:r>
            <w:r>
              <w:rPr>
                <w:rFonts w:asciiTheme="minorHAnsi" w:hAnsiTheme="minorHAnsi" w:cs="Arial"/>
                <w:b/>
                <w:bCs/>
                <w:iCs/>
                <w:sz w:val="24"/>
                <w:szCs w:val="24"/>
              </w:rPr>
              <w:t xml:space="preserve"> – why would attendance on this course benefit you:</w:t>
            </w:r>
          </w:p>
        </w:tc>
      </w:tr>
      <w:tr w:rsidR="00136F75" w:rsidRPr="00764916" w14:paraId="39CE1DBD" w14:textId="77777777" w:rsidTr="00E90A53">
        <w:trPr>
          <w:trHeight w:val="70"/>
        </w:trPr>
        <w:tc>
          <w:tcPr>
            <w:tcW w:w="5000" w:type="pct"/>
            <w:tcBorders>
              <w:top w:val="single" w:sz="4" w:space="0" w:color="auto"/>
              <w:left w:val="single" w:sz="4" w:space="0" w:color="auto"/>
              <w:bottom w:val="single" w:sz="4" w:space="0" w:color="auto"/>
              <w:right w:val="single" w:sz="4" w:space="0" w:color="auto"/>
            </w:tcBorders>
          </w:tcPr>
          <w:p w14:paraId="5D540944" w14:textId="77777777" w:rsidR="00136F75" w:rsidRPr="00764916" w:rsidRDefault="00136F75" w:rsidP="00E90A53">
            <w:pPr>
              <w:pStyle w:val="BodyText"/>
              <w:rPr>
                <w:rFonts w:asciiTheme="minorHAnsi" w:hAnsiTheme="minorHAnsi" w:cs="Arial"/>
                <w:sz w:val="24"/>
                <w:szCs w:val="24"/>
              </w:rPr>
            </w:pPr>
          </w:p>
          <w:p w14:paraId="7BF46C9C" w14:textId="77777777" w:rsidR="00136F75" w:rsidRPr="00764916" w:rsidRDefault="00136F75" w:rsidP="00E90A53">
            <w:pPr>
              <w:pStyle w:val="BodyText"/>
              <w:rPr>
                <w:rFonts w:asciiTheme="minorHAnsi" w:hAnsiTheme="minorHAnsi" w:cs="Arial"/>
                <w:sz w:val="24"/>
                <w:szCs w:val="24"/>
              </w:rPr>
            </w:pPr>
          </w:p>
          <w:p w14:paraId="6AF7A6FD" w14:textId="77777777" w:rsidR="00136F75" w:rsidRPr="00764916" w:rsidRDefault="00136F75" w:rsidP="00E90A53">
            <w:pPr>
              <w:pStyle w:val="BodyText"/>
              <w:rPr>
                <w:rFonts w:asciiTheme="minorHAnsi" w:hAnsiTheme="minorHAnsi" w:cs="Arial"/>
                <w:sz w:val="24"/>
                <w:szCs w:val="24"/>
              </w:rPr>
            </w:pPr>
          </w:p>
        </w:tc>
      </w:tr>
    </w:tbl>
    <w:p w14:paraId="3357AFCE" w14:textId="77777777" w:rsidR="00136F75" w:rsidRDefault="00136F75" w:rsidP="00136F75">
      <w:pPr>
        <w:jc w:val="center"/>
        <w:rPr>
          <w:rFonts w:cs="Arial"/>
          <w:b/>
          <w:bCs/>
        </w:rPr>
      </w:pPr>
    </w:p>
    <w:p w14:paraId="46004B00" w14:textId="77777777" w:rsidR="00136F75" w:rsidRPr="005C138C" w:rsidRDefault="00136F75" w:rsidP="00136F75">
      <w:pPr>
        <w:rPr>
          <w:rFont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1"/>
      </w:tblGrid>
      <w:tr w:rsidR="00136F75" w:rsidRPr="00764916" w14:paraId="7A87F7B0" w14:textId="77777777" w:rsidTr="00E90A53">
        <w:tc>
          <w:tcPr>
            <w:tcW w:w="5000" w:type="pct"/>
            <w:tcBorders>
              <w:top w:val="single" w:sz="4" w:space="0" w:color="auto"/>
              <w:left w:val="single" w:sz="4" w:space="0" w:color="auto"/>
              <w:bottom w:val="single" w:sz="4" w:space="0" w:color="auto"/>
              <w:right w:val="single" w:sz="4" w:space="0" w:color="auto"/>
            </w:tcBorders>
          </w:tcPr>
          <w:p w14:paraId="144A1EB0" w14:textId="77777777" w:rsidR="00136F75" w:rsidRPr="00764916" w:rsidRDefault="00136F75" w:rsidP="00E90A53">
            <w:pPr>
              <w:pStyle w:val="BodyText"/>
              <w:rPr>
                <w:rFonts w:asciiTheme="minorHAnsi" w:hAnsiTheme="minorHAnsi" w:cs="Arial"/>
                <w:b/>
                <w:bCs/>
                <w:iCs/>
                <w:sz w:val="28"/>
                <w:szCs w:val="28"/>
              </w:rPr>
            </w:pPr>
            <w:r w:rsidRPr="00764916">
              <w:rPr>
                <w:rFonts w:asciiTheme="minorHAnsi" w:hAnsiTheme="minorHAnsi" w:cs="Arial"/>
                <w:b/>
                <w:bCs/>
                <w:sz w:val="28"/>
                <w:szCs w:val="28"/>
              </w:rPr>
              <w:t>AGREEMENT CONCERNING PAYMENT OF COURSE COSTS</w:t>
            </w:r>
          </w:p>
        </w:tc>
      </w:tr>
      <w:tr w:rsidR="00136F75" w:rsidRPr="00764916" w14:paraId="79C7240A" w14:textId="77777777" w:rsidTr="00E90A53">
        <w:trPr>
          <w:trHeight w:val="70"/>
        </w:trPr>
        <w:tc>
          <w:tcPr>
            <w:tcW w:w="5000" w:type="pct"/>
            <w:tcBorders>
              <w:top w:val="single" w:sz="4" w:space="0" w:color="auto"/>
              <w:left w:val="single" w:sz="4" w:space="0" w:color="auto"/>
              <w:bottom w:val="single" w:sz="4" w:space="0" w:color="auto"/>
              <w:right w:val="single" w:sz="4" w:space="0" w:color="auto"/>
            </w:tcBorders>
          </w:tcPr>
          <w:p w14:paraId="4D360C27" w14:textId="77777777" w:rsidR="00136F75" w:rsidRDefault="00136F75" w:rsidP="00E90A53">
            <w:pPr>
              <w:pStyle w:val="BodyText"/>
              <w:rPr>
                <w:rFonts w:asciiTheme="minorHAnsi" w:hAnsiTheme="minorHAnsi" w:cs="Arial"/>
                <w:sz w:val="22"/>
                <w:szCs w:val="22"/>
              </w:rPr>
            </w:pPr>
            <w:r w:rsidRPr="00764916">
              <w:rPr>
                <w:rFonts w:asciiTheme="minorHAnsi" w:hAnsiTheme="minorHAnsi" w:cs="Arial"/>
                <w:sz w:val="22"/>
                <w:szCs w:val="22"/>
              </w:rPr>
              <w:t xml:space="preserve">The </w:t>
            </w:r>
            <w:r>
              <w:rPr>
                <w:rFonts w:asciiTheme="minorHAnsi" w:hAnsiTheme="minorHAnsi" w:cs="Arial"/>
                <w:sz w:val="22"/>
                <w:szCs w:val="22"/>
              </w:rPr>
              <w:t>SYTP</w:t>
            </w:r>
            <w:r w:rsidRPr="00764916">
              <w:rPr>
                <w:rFonts w:asciiTheme="minorHAnsi" w:hAnsiTheme="minorHAnsi" w:cs="Arial"/>
                <w:sz w:val="22"/>
                <w:szCs w:val="22"/>
              </w:rPr>
              <w:t xml:space="preserve"> agrees to pay all approved costs and fees relating to this </w:t>
            </w:r>
            <w:r>
              <w:rPr>
                <w:rFonts w:asciiTheme="minorHAnsi" w:hAnsiTheme="minorHAnsi" w:cs="Arial"/>
                <w:sz w:val="22"/>
                <w:szCs w:val="22"/>
              </w:rPr>
              <w:t xml:space="preserve">training </w:t>
            </w:r>
            <w:r w:rsidRPr="00764916">
              <w:rPr>
                <w:rFonts w:asciiTheme="minorHAnsi" w:hAnsiTheme="minorHAnsi" w:cs="Arial"/>
                <w:sz w:val="22"/>
                <w:szCs w:val="22"/>
              </w:rPr>
              <w:t xml:space="preserve">starting in the </w:t>
            </w:r>
            <w:proofErr w:type="gramStart"/>
            <w:r>
              <w:rPr>
                <w:rFonts w:asciiTheme="minorHAnsi" w:hAnsiTheme="minorHAnsi" w:cs="Arial"/>
                <w:sz w:val="22"/>
                <w:szCs w:val="22"/>
              </w:rPr>
              <w:t>2024</w:t>
            </w:r>
            <w:proofErr w:type="gramEnd"/>
          </w:p>
          <w:p w14:paraId="2D7D1FB1" w14:textId="77777777" w:rsidR="00136F75" w:rsidRPr="00764916" w:rsidRDefault="00136F75" w:rsidP="00E90A53">
            <w:pPr>
              <w:pStyle w:val="BodyText"/>
              <w:rPr>
                <w:rFonts w:asciiTheme="minorHAnsi" w:hAnsiTheme="minorHAnsi" w:cs="Arial"/>
                <w:sz w:val="22"/>
                <w:szCs w:val="22"/>
              </w:rPr>
            </w:pPr>
          </w:p>
          <w:p w14:paraId="343595E1" w14:textId="77777777" w:rsidR="00136F75" w:rsidRPr="00764916" w:rsidRDefault="00136F75" w:rsidP="00E90A53">
            <w:pPr>
              <w:ind w:left="720" w:hanging="720"/>
              <w:jc w:val="both"/>
              <w:rPr>
                <w:rFonts w:cs="Arial"/>
              </w:rPr>
            </w:pPr>
            <w:r w:rsidRPr="00764916">
              <w:rPr>
                <w:rFonts w:cs="Arial"/>
              </w:rPr>
              <w:t>1.</w:t>
            </w:r>
            <w:r w:rsidRPr="00764916">
              <w:rPr>
                <w:rFonts w:cs="Arial"/>
              </w:rPr>
              <w:tab/>
              <w:t xml:space="preserve">That you remain in employment with </w:t>
            </w:r>
            <w:r>
              <w:rPr>
                <w:rFonts w:cs="Arial"/>
              </w:rPr>
              <w:t xml:space="preserve">SYTP </w:t>
            </w:r>
            <w:r w:rsidRPr="00764916">
              <w:rPr>
                <w:rFonts w:cs="Arial"/>
              </w:rPr>
              <w:t>for a minimum of 2 years following completion of a course of study leading to a professional qualification or other form of development.</w:t>
            </w:r>
          </w:p>
          <w:p w14:paraId="06C3A4A5" w14:textId="77777777" w:rsidR="00136F75" w:rsidRPr="00764916" w:rsidRDefault="00136F75" w:rsidP="00E90A53">
            <w:pPr>
              <w:jc w:val="both"/>
              <w:rPr>
                <w:rFonts w:cs="Arial"/>
              </w:rPr>
            </w:pPr>
          </w:p>
          <w:p w14:paraId="1A90017F" w14:textId="77777777" w:rsidR="00136F75" w:rsidRPr="00764916" w:rsidRDefault="00136F75" w:rsidP="00E90A53">
            <w:pPr>
              <w:ind w:left="720" w:hanging="720"/>
              <w:jc w:val="both"/>
              <w:rPr>
                <w:rFonts w:cs="Arial"/>
              </w:rPr>
            </w:pPr>
            <w:r w:rsidRPr="00764916">
              <w:rPr>
                <w:rFonts w:cs="Arial"/>
              </w:rPr>
              <w:t>2.</w:t>
            </w:r>
            <w:r w:rsidRPr="00764916">
              <w:rPr>
                <w:rFonts w:cs="Arial"/>
              </w:rPr>
              <w:tab/>
              <w:t>That you attend the designated place of study on all occasions required by the course.</w:t>
            </w:r>
          </w:p>
          <w:p w14:paraId="2196176A" w14:textId="77777777" w:rsidR="00136F75" w:rsidRPr="00764916" w:rsidRDefault="00136F75" w:rsidP="00E90A53">
            <w:pPr>
              <w:jc w:val="both"/>
              <w:rPr>
                <w:rFonts w:cs="Arial"/>
              </w:rPr>
            </w:pPr>
          </w:p>
          <w:p w14:paraId="160D12C7" w14:textId="77777777" w:rsidR="00136F75" w:rsidRPr="00764916" w:rsidRDefault="00136F75" w:rsidP="00E90A53">
            <w:pPr>
              <w:ind w:left="720" w:hanging="720"/>
              <w:jc w:val="both"/>
              <w:rPr>
                <w:rFonts w:cs="Arial"/>
              </w:rPr>
            </w:pPr>
            <w:r w:rsidRPr="00764916">
              <w:rPr>
                <w:rFonts w:cs="Arial"/>
              </w:rPr>
              <w:t>3.</w:t>
            </w:r>
            <w:r w:rsidRPr="00764916">
              <w:rPr>
                <w:rFonts w:cs="Arial"/>
              </w:rPr>
              <w:tab/>
              <w:t xml:space="preserve">That you complete all portfolio work / oral presentation / examinations / assessment submissions </w:t>
            </w:r>
            <w:r>
              <w:rPr>
                <w:rFonts w:cs="Arial"/>
              </w:rPr>
              <w:t xml:space="preserve">/ practice placement </w:t>
            </w:r>
            <w:r w:rsidRPr="00764916">
              <w:rPr>
                <w:rFonts w:cs="Arial"/>
              </w:rPr>
              <w:t>as required by the course / development as detailed above.</w:t>
            </w:r>
          </w:p>
          <w:p w14:paraId="0E962AE5" w14:textId="77777777" w:rsidR="00136F75" w:rsidRPr="00764916" w:rsidRDefault="00136F75" w:rsidP="00E90A53">
            <w:pPr>
              <w:ind w:left="720" w:hanging="720"/>
              <w:jc w:val="both"/>
              <w:rPr>
                <w:rFonts w:cs="Arial"/>
              </w:rPr>
            </w:pPr>
          </w:p>
          <w:p w14:paraId="31F85B6C" w14:textId="77777777" w:rsidR="00136F75" w:rsidRPr="00764916" w:rsidRDefault="00136F75" w:rsidP="00E90A53">
            <w:pPr>
              <w:ind w:left="720" w:hanging="720"/>
              <w:jc w:val="both"/>
              <w:rPr>
                <w:rFonts w:cs="Arial"/>
              </w:rPr>
            </w:pPr>
            <w:r w:rsidRPr="00764916">
              <w:rPr>
                <w:rFonts w:cs="Arial"/>
              </w:rPr>
              <w:t>4.</w:t>
            </w:r>
            <w:r w:rsidRPr="00764916">
              <w:rPr>
                <w:rFonts w:cs="Arial"/>
              </w:rPr>
              <w:tab/>
              <w:t>That you pursue the course of study with all diligence.</w:t>
            </w:r>
          </w:p>
          <w:p w14:paraId="1FD81BF9" w14:textId="77777777" w:rsidR="00136F75" w:rsidRPr="00764916" w:rsidRDefault="00136F75" w:rsidP="00E90A53">
            <w:pPr>
              <w:ind w:left="720" w:hanging="720"/>
              <w:rPr>
                <w:rFonts w:cs="Arial"/>
              </w:rPr>
            </w:pPr>
          </w:p>
          <w:p w14:paraId="40B5DBD9" w14:textId="77777777" w:rsidR="00136F75" w:rsidRPr="00764916" w:rsidRDefault="00136F75" w:rsidP="00E90A53">
            <w:pPr>
              <w:rPr>
                <w:rFonts w:cs="Arial"/>
              </w:rPr>
            </w:pPr>
            <w:r w:rsidRPr="00764916">
              <w:rPr>
                <w:rFonts w:cs="Arial"/>
              </w:rPr>
              <w:t xml:space="preserve">Failure to abide by the above conditions will result in you being required to repay to </w:t>
            </w:r>
            <w:r>
              <w:rPr>
                <w:rFonts w:cs="Arial"/>
              </w:rPr>
              <w:t xml:space="preserve">SYTP the course costs and </w:t>
            </w:r>
            <w:r w:rsidRPr="00764916">
              <w:rPr>
                <w:rFonts w:cs="Arial"/>
              </w:rPr>
              <w:t xml:space="preserve">other training expenses. </w:t>
            </w:r>
          </w:p>
          <w:p w14:paraId="1BBFFD1C" w14:textId="77777777" w:rsidR="00136F75" w:rsidRPr="00764916" w:rsidRDefault="00136F75" w:rsidP="00E90A53">
            <w:pPr>
              <w:ind w:left="720" w:hanging="720"/>
              <w:rPr>
                <w:rFonts w:cs="Arial"/>
              </w:rPr>
            </w:pPr>
          </w:p>
          <w:p w14:paraId="2F5DD684" w14:textId="77777777" w:rsidR="00136F75" w:rsidRPr="00764916" w:rsidRDefault="00136F75" w:rsidP="00E90A53">
            <w:pPr>
              <w:pStyle w:val="BodyText"/>
              <w:rPr>
                <w:rFonts w:asciiTheme="minorHAnsi" w:hAnsiTheme="minorHAnsi" w:cs="Arial"/>
                <w:sz w:val="22"/>
                <w:szCs w:val="22"/>
              </w:rPr>
            </w:pPr>
            <w:r w:rsidRPr="00764916">
              <w:rPr>
                <w:rFonts w:asciiTheme="minorHAnsi" w:hAnsiTheme="minorHAnsi" w:cs="Arial"/>
                <w:sz w:val="22"/>
                <w:szCs w:val="22"/>
              </w:rPr>
              <w:t xml:space="preserve">Where you take up employment in another Local Authority, the amount to be repaid will be 50% of the total costs.  In </w:t>
            </w:r>
            <w:r>
              <w:rPr>
                <w:rFonts w:asciiTheme="minorHAnsi" w:hAnsiTheme="minorHAnsi" w:cs="Arial"/>
                <w:sz w:val="22"/>
                <w:szCs w:val="22"/>
              </w:rPr>
              <w:t xml:space="preserve">any </w:t>
            </w:r>
            <w:r w:rsidRPr="00764916">
              <w:rPr>
                <w:rFonts w:asciiTheme="minorHAnsi" w:hAnsiTheme="minorHAnsi" w:cs="Arial"/>
                <w:sz w:val="22"/>
                <w:szCs w:val="22"/>
              </w:rPr>
              <w:t>other cases, the full amount is to be repaid.</w:t>
            </w:r>
          </w:p>
          <w:p w14:paraId="3DFB5A66" w14:textId="77777777" w:rsidR="00136F75" w:rsidRDefault="00136F75" w:rsidP="00E90A53">
            <w:pPr>
              <w:pStyle w:val="BodyText"/>
              <w:rPr>
                <w:rFonts w:asciiTheme="minorHAnsi" w:hAnsiTheme="minorHAnsi" w:cs="Arial"/>
                <w:sz w:val="22"/>
                <w:szCs w:val="22"/>
              </w:rPr>
            </w:pPr>
          </w:p>
          <w:p w14:paraId="6EC7C9BA" w14:textId="77777777" w:rsidR="00136F75" w:rsidRPr="00764916" w:rsidRDefault="00136F75" w:rsidP="00E90A53">
            <w:pPr>
              <w:pStyle w:val="BodyText"/>
              <w:rPr>
                <w:rFonts w:asciiTheme="minorHAnsi" w:hAnsiTheme="minorHAnsi" w:cs="Arial"/>
                <w:sz w:val="22"/>
                <w:szCs w:val="22"/>
              </w:rPr>
            </w:pPr>
            <w:r>
              <w:rPr>
                <w:rFonts w:asciiTheme="minorHAnsi" w:hAnsiTheme="minorHAnsi" w:cs="Arial"/>
                <w:sz w:val="22"/>
                <w:szCs w:val="22"/>
              </w:rPr>
              <w:t>If for any reason any element of the course is not passed, and prevents progression to the next stage of study, you must withdraw from the course at this point and return to your substantive employment in a full/part-time role.</w:t>
            </w:r>
          </w:p>
          <w:p w14:paraId="0192DA23" w14:textId="77777777" w:rsidR="00136F75" w:rsidRPr="00764916" w:rsidRDefault="00136F75" w:rsidP="00E90A53">
            <w:pPr>
              <w:pStyle w:val="BodyText"/>
              <w:rPr>
                <w:rFonts w:asciiTheme="minorHAnsi" w:hAnsiTheme="minorHAnsi" w:cs="Arial"/>
                <w:sz w:val="24"/>
                <w:szCs w:val="24"/>
              </w:rPr>
            </w:pPr>
          </w:p>
        </w:tc>
      </w:tr>
    </w:tbl>
    <w:p w14:paraId="67BE7DBB" w14:textId="77777777" w:rsidR="00136F75" w:rsidRDefault="00136F75" w:rsidP="00136F75">
      <w:pPr>
        <w:rPr>
          <w:rFonts w:cs="Arial"/>
        </w:rPr>
      </w:pPr>
    </w:p>
    <w:p w14:paraId="11EA5C1B" w14:textId="77777777" w:rsidR="00136F75" w:rsidRPr="00764916" w:rsidRDefault="00136F75" w:rsidP="00136F75">
      <w:pPr>
        <w:rPr>
          <w:rFonts w:cs="Arial"/>
          <w:b/>
        </w:rPr>
      </w:pPr>
      <w:r w:rsidRPr="00764916">
        <w:rPr>
          <w:rFonts w:cs="Arial"/>
        </w:rPr>
        <w:t xml:space="preserve">This section to be signed by employee, </w:t>
      </w:r>
      <w:r>
        <w:rPr>
          <w:rFonts w:cs="Arial"/>
        </w:rPr>
        <w:t>L</w:t>
      </w:r>
      <w:r w:rsidRPr="00764916">
        <w:rPr>
          <w:rFonts w:cs="Arial"/>
        </w:rPr>
        <w:t xml:space="preserve">ine </w:t>
      </w:r>
      <w:r>
        <w:rPr>
          <w:rFonts w:cs="Arial"/>
        </w:rPr>
        <w:t>M</w:t>
      </w:r>
      <w:r w:rsidRPr="00764916">
        <w:rPr>
          <w:rFonts w:cs="Arial"/>
        </w:rPr>
        <w:t>anager and Workforce Development representative after the employee has read and agreed to the above requirements</w:t>
      </w:r>
      <w:r w:rsidRPr="00764916">
        <w:rPr>
          <w:rFonts w:cs="Arial"/>
          <w:b/>
        </w:rPr>
        <w:t xml:space="preserve"> before the development / course starts to confirm the place and ensure that the fees are paid</w:t>
      </w:r>
      <w:r w:rsidRPr="00764916">
        <w:rPr>
          <w:rFonts w:cs="Arial"/>
        </w:rPr>
        <w:t>:</w:t>
      </w:r>
    </w:p>
    <w:p w14:paraId="66DC443C" w14:textId="77777777" w:rsidR="00136F75" w:rsidRPr="00764916" w:rsidRDefault="00136F75" w:rsidP="00136F75">
      <w:pPr>
        <w:pStyle w:val="BodyText"/>
        <w:rPr>
          <w:rFonts w:asciiTheme="minorHAnsi" w:hAnsiTheme="minorHAnsi"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3471"/>
      </w:tblGrid>
      <w:tr w:rsidR="00136F75" w:rsidRPr="00793C3E" w14:paraId="5D6985CF" w14:textId="77777777" w:rsidTr="00E90A53">
        <w:tc>
          <w:tcPr>
            <w:tcW w:w="2500" w:type="pct"/>
            <w:shd w:val="clear" w:color="auto" w:fill="auto"/>
          </w:tcPr>
          <w:p w14:paraId="2B329621" w14:textId="77777777" w:rsidR="00136F75" w:rsidRPr="00793C3E" w:rsidRDefault="00136F75" w:rsidP="00E90A53">
            <w:pPr>
              <w:ind w:left="720" w:hanging="720"/>
              <w:jc w:val="both"/>
              <w:rPr>
                <w:rFonts w:cs="Arial"/>
              </w:rPr>
            </w:pPr>
            <w:r w:rsidRPr="00793C3E">
              <w:rPr>
                <w:rFonts w:cs="Arial"/>
              </w:rPr>
              <w:t xml:space="preserve">I agree to abide by the above </w:t>
            </w:r>
            <w:proofErr w:type="gramStart"/>
            <w:r w:rsidRPr="00793C3E">
              <w:rPr>
                <w:rFonts w:cs="Arial"/>
              </w:rPr>
              <w:t>conditions</w:t>
            </w:r>
            <w:proofErr w:type="gramEnd"/>
          </w:p>
          <w:p w14:paraId="4EB62BC8" w14:textId="77777777" w:rsidR="00136F75" w:rsidRPr="00793C3E" w:rsidRDefault="00136F75" w:rsidP="00E90A53">
            <w:pPr>
              <w:pStyle w:val="BodyText"/>
              <w:rPr>
                <w:rFonts w:asciiTheme="minorHAnsi" w:hAnsiTheme="minorHAnsi" w:cs="Arial"/>
                <w:sz w:val="24"/>
                <w:szCs w:val="24"/>
              </w:rPr>
            </w:pPr>
            <w:r w:rsidRPr="00793C3E">
              <w:rPr>
                <w:rFonts w:asciiTheme="minorHAnsi" w:hAnsiTheme="minorHAnsi" w:cs="Arial"/>
                <w:sz w:val="24"/>
                <w:szCs w:val="24"/>
              </w:rPr>
              <w:t>Employee Name</w:t>
            </w:r>
            <w:r>
              <w:rPr>
                <w:rFonts w:asciiTheme="minorHAnsi" w:hAnsiTheme="minorHAnsi" w:cs="Arial"/>
                <w:sz w:val="24"/>
                <w:szCs w:val="24"/>
              </w:rPr>
              <w:t xml:space="preserve"> </w:t>
            </w:r>
          </w:p>
          <w:p w14:paraId="3DBA6F8C" w14:textId="77777777" w:rsidR="00136F75" w:rsidRPr="00793C3E" w:rsidRDefault="00136F75" w:rsidP="00E90A53">
            <w:pPr>
              <w:pStyle w:val="BodyText"/>
              <w:rPr>
                <w:rFonts w:asciiTheme="minorHAnsi" w:hAnsiTheme="minorHAnsi" w:cs="Arial"/>
                <w:sz w:val="24"/>
                <w:szCs w:val="24"/>
              </w:rPr>
            </w:pPr>
          </w:p>
        </w:tc>
        <w:tc>
          <w:tcPr>
            <w:tcW w:w="2500" w:type="pct"/>
            <w:shd w:val="clear" w:color="auto" w:fill="auto"/>
          </w:tcPr>
          <w:p w14:paraId="34562A2C" w14:textId="77777777" w:rsidR="00136F75" w:rsidRDefault="00136F75" w:rsidP="00E90A53">
            <w:pPr>
              <w:pStyle w:val="BodyText"/>
              <w:rPr>
                <w:rFonts w:asciiTheme="minorHAnsi" w:hAnsiTheme="minorHAnsi" w:cs="Arial"/>
                <w:sz w:val="24"/>
                <w:szCs w:val="24"/>
              </w:rPr>
            </w:pPr>
            <w:r w:rsidRPr="00793C3E">
              <w:rPr>
                <w:rFonts w:asciiTheme="minorHAnsi" w:hAnsiTheme="minorHAnsi" w:cs="Arial"/>
                <w:sz w:val="24"/>
                <w:szCs w:val="24"/>
              </w:rPr>
              <w:t>Signature</w:t>
            </w:r>
          </w:p>
          <w:p w14:paraId="689CAB6E" w14:textId="77777777" w:rsidR="00136F75" w:rsidRPr="00793C3E" w:rsidRDefault="00136F75" w:rsidP="00E90A53">
            <w:pPr>
              <w:pStyle w:val="BodyText"/>
              <w:rPr>
                <w:rFonts w:asciiTheme="minorHAnsi" w:hAnsiTheme="minorHAnsi" w:cs="Arial"/>
                <w:sz w:val="24"/>
                <w:szCs w:val="24"/>
              </w:rPr>
            </w:pPr>
          </w:p>
        </w:tc>
      </w:tr>
      <w:tr w:rsidR="00136F75" w:rsidRPr="00793C3E" w14:paraId="5C54AB0B" w14:textId="77777777" w:rsidTr="00E90A53">
        <w:tc>
          <w:tcPr>
            <w:tcW w:w="2500" w:type="pct"/>
            <w:shd w:val="clear" w:color="auto" w:fill="auto"/>
          </w:tcPr>
          <w:p w14:paraId="343F30CA" w14:textId="77777777" w:rsidR="00136F75" w:rsidRPr="00793C3E" w:rsidRDefault="00136F75" w:rsidP="00E90A53">
            <w:pPr>
              <w:jc w:val="both"/>
              <w:rPr>
                <w:rFonts w:cs="Arial"/>
              </w:rPr>
            </w:pPr>
            <w:r w:rsidRPr="00793C3E">
              <w:rPr>
                <w:rFonts w:cs="Arial"/>
              </w:rPr>
              <w:t xml:space="preserve">I agree to ensure the above support is </w:t>
            </w:r>
            <w:proofErr w:type="gramStart"/>
            <w:r w:rsidRPr="00793C3E">
              <w:rPr>
                <w:rFonts w:cs="Arial"/>
              </w:rPr>
              <w:t>provided</w:t>
            </w:r>
            <w:proofErr w:type="gramEnd"/>
          </w:p>
          <w:p w14:paraId="773F8002" w14:textId="77777777" w:rsidR="00136F75" w:rsidRPr="00793C3E" w:rsidRDefault="00136F75" w:rsidP="00E90A53">
            <w:pPr>
              <w:pStyle w:val="BodyText"/>
              <w:rPr>
                <w:rFonts w:asciiTheme="minorHAnsi" w:hAnsiTheme="minorHAnsi" w:cs="Arial"/>
                <w:sz w:val="24"/>
                <w:szCs w:val="24"/>
              </w:rPr>
            </w:pPr>
            <w:r w:rsidRPr="00793C3E">
              <w:rPr>
                <w:rFonts w:asciiTheme="minorHAnsi" w:hAnsiTheme="minorHAnsi" w:cs="Arial"/>
                <w:sz w:val="24"/>
                <w:szCs w:val="24"/>
              </w:rPr>
              <w:t>Manager Name</w:t>
            </w:r>
          </w:p>
          <w:p w14:paraId="5A1EC9A1" w14:textId="77777777" w:rsidR="00136F75" w:rsidRPr="00793C3E" w:rsidRDefault="00136F75" w:rsidP="00E90A53">
            <w:pPr>
              <w:pStyle w:val="BodyText"/>
              <w:rPr>
                <w:rFonts w:asciiTheme="minorHAnsi" w:hAnsiTheme="minorHAnsi" w:cs="Arial"/>
                <w:sz w:val="24"/>
                <w:szCs w:val="24"/>
              </w:rPr>
            </w:pPr>
          </w:p>
        </w:tc>
        <w:tc>
          <w:tcPr>
            <w:tcW w:w="2500" w:type="pct"/>
            <w:shd w:val="clear" w:color="auto" w:fill="auto"/>
          </w:tcPr>
          <w:p w14:paraId="6A2A1DE5" w14:textId="77777777" w:rsidR="00136F75" w:rsidRDefault="00136F75" w:rsidP="00E90A53">
            <w:pPr>
              <w:pStyle w:val="BodyText"/>
              <w:rPr>
                <w:rFonts w:asciiTheme="minorHAnsi" w:hAnsiTheme="minorHAnsi" w:cs="Arial"/>
                <w:sz w:val="24"/>
                <w:szCs w:val="24"/>
              </w:rPr>
            </w:pPr>
            <w:r w:rsidRPr="00793C3E">
              <w:rPr>
                <w:rFonts w:asciiTheme="minorHAnsi" w:hAnsiTheme="minorHAnsi" w:cs="Arial"/>
                <w:sz w:val="24"/>
                <w:szCs w:val="24"/>
              </w:rPr>
              <w:lastRenderedPageBreak/>
              <w:t>Signature</w:t>
            </w:r>
          </w:p>
          <w:p w14:paraId="6CC9D66C" w14:textId="77777777" w:rsidR="00136F75" w:rsidRDefault="00136F75" w:rsidP="00E90A53">
            <w:pPr>
              <w:pStyle w:val="BodyText"/>
              <w:rPr>
                <w:rFonts w:asciiTheme="minorHAnsi" w:hAnsiTheme="minorHAnsi" w:cs="Arial"/>
                <w:sz w:val="24"/>
                <w:szCs w:val="24"/>
              </w:rPr>
            </w:pPr>
          </w:p>
          <w:p w14:paraId="1633CD38" w14:textId="77777777" w:rsidR="00136F75" w:rsidRPr="00793C3E" w:rsidRDefault="00136F75" w:rsidP="00E90A53">
            <w:pPr>
              <w:pStyle w:val="BodyText"/>
              <w:rPr>
                <w:rFonts w:asciiTheme="minorHAnsi" w:hAnsiTheme="minorHAnsi" w:cs="Arial"/>
                <w:sz w:val="24"/>
                <w:szCs w:val="24"/>
              </w:rPr>
            </w:pPr>
          </w:p>
        </w:tc>
      </w:tr>
      <w:tr w:rsidR="00136F75" w:rsidRPr="00793C3E" w14:paraId="6C63C6AB" w14:textId="77777777" w:rsidTr="00E90A53">
        <w:trPr>
          <w:trHeight w:val="567"/>
        </w:trPr>
        <w:tc>
          <w:tcPr>
            <w:tcW w:w="2500" w:type="pct"/>
            <w:shd w:val="clear" w:color="auto" w:fill="auto"/>
          </w:tcPr>
          <w:p w14:paraId="3732ACB3" w14:textId="77777777" w:rsidR="00136F75" w:rsidRPr="00793C3E" w:rsidRDefault="00136F75" w:rsidP="00E90A53">
            <w:pPr>
              <w:pStyle w:val="BodyText"/>
              <w:rPr>
                <w:rFonts w:asciiTheme="minorHAnsi" w:hAnsiTheme="minorHAnsi" w:cs="Arial"/>
                <w:sz w:val="24"/>
                <w:szCs w:val="24"/>
              </w:rPr>
            </w:pPr>
            <w:r w:rsidRPr="00793C3E">
              <w:rPr>
                <w:rFonts w:asciiTheme="minorHAnsi" w:hAnsiTheme="minorHAnsi" w:cs="Arial"/>
                <w:sz w:val="24"/>
                <w:szCs w:val="24"/>
              </w:rPr>
              <w:t>Date</w:t>
            </w:r>
          </w:p>
        </w:tc>
        <w:tc>
          <w:tcPr>
            <w:tcW w:w="2500" w:type="pct"/>
            <w:shd w:val="clear" w:color="auto" w:fill="auto"/>
          </w:tcPr>
          <w:p w14:paraId="2E18117D" w14:textId="77777777" w:rsidR="00136F75" w:rsidRPr="00793C3E" w:rsidRDefault="00136F75" w:rsidP="00E90A53">
            <w:pPr>
              <w:pStyle w:val="BodyText"/>
              <w:rPr>
                <w:rFonts w:asciiTheme="minorHAnsi" w:hAnsiTheme="minorHAnsi" w:cs="Arial"/>
                <w:sz w:val="24"/>
                <w:szCs w:val="24"/>
              </w:rPr>
            </w:pPr>
          </w:p>
        </w:tc>
      </w:tr>
    </w:tbl>
    <w:p w14:paraId="4AC97B4B" w14:textId="77777777" w:rsidR="00136F75" w:rsidRPr="00764916" w:rsidRDefault="00136F75" w:rsidP="00136F75">
      <w:pPr>
        <w:rPr>
          <w:rFonts w:cs="Arial"/>
        </w:rPr>
      </w:pPr>
    </w:p>
    <w:p w14:paraId="2E8BB8C0" w14:textId="77777777" w:rsidR="00136F75" w:rsidRPr="00764916" w:rsidRDefault="00136F75" w:rsidP="00136F75">
      <w:pPr>
        <w:rPr>
          <w:rFonts w:cs="Arial"/>
          <w:b/>
        </w:rPr>
      </w:pPr>
      <w:r w:rsidRPr="00764916">
        <w:rPr>
          <w:rFonts w:cs="Arial"/>
          <w:b/>
        </w:rPr>
        <w:t xml:space="preserve">A copy of the Learning Agreement should be given to the </w:t>
      </w:r>
      <w:proofErr w:type="gramStart"/>
      <w:r w:rsidRPr="00764916">
        <w:rPr>
          <w:rFonts w:cs="Arial"/>
          <w:b/>
        </w:rPr>
        <w:t>employee</w:t>
      </w:r>
      <w:proofErr w:type="gramEnd"/>
      <w:r>
        <w:rPr>
          <w:rFonts w:cs="Arial"/>
          <w:b/>
        </w:rPr>
        <w:t xml:space="preserve"> and</w:t>
      </w:r>
      <w:r w:rsidRPr="00764916">
        <w:rPr>
          <w:rFonts w:cs="Arial"/>
          <w:b/>
        </w:rPr>
        <w:t xml:space="preserve"> one retained by the manager</w:t>
      </w:r>
      <w:r>
        <w:rPr>
          <w:rFonts w:cs="Arial"/>
          <w:b/>
        </w:rPr>
        <w:t>.</w:t>
      </w:r>
    </w:p>
    <w:p w14:paraId="413B62AF" w14:textId="77777777" w:rsidR="00136F75" w:rsidRPr="00764916" w:rsidRDefault="00136F75" w:rsidP="00136F75">
      <w:pPr>
        <w:rPr>
          <w:rFonts w:cs="Arial"/>
          <w:b/>
        </w:rPr>
      </w:pPr>
    </w:p>
    <w:p w14:paraId="1E45B19D" w14:textId="77777777" w:rsidR="00136F75" w:rsidRDefault="00136F75" w:rsidP="00136F75"/>
    <w:p w14:paraId="72BB85EF" w14:textId="77777777" w:rsidR="00136F75" w:rsidRDefault="00136F75" w:rsidP="00136F75"/>
    <w:p w14:paraId="1F0E20FB" w14:textId="77777777" w:rsidR="00136F75" w:rsidRDefault="00136F75" w:rsidP="00136F75"/>
    <w:p w14:paraId="7C13FA19" w14:textId="77777777" w:rsidR="00136F75" w:rsidRDefault="00136F75" w:rsidP="00136F75"/>
    <w:p w14:paraId="256E84C6" w14:textId="77777777" w:rsidR="00136F75" w:rsidRDefault="00136F75" w:rsidP="00136F75"/>
    <w:p w14:paraId="1BE864CB" w14:textId="77777777" w:rsidR="00136F75" w:rsidRDefault="00136F75" w:rsidP="00136F75"/>
    <w:p w14:paraId="3D6F7073" w14:textId="77777777" w:rsidR="00136F75" w:rsidRDefault="00136F75" w:rsidP="00136F75"/>
    <w:p w14:paraId="115EF420" w14:textId="77777777" w:rsidR="00136F75" w:rsidRPr="00764916" w:rsidRDefault="00136F75" w:rsidP="00136F75">
      <w:pPr>
        <w:rPr>
          <w:rFonts w:cs="Arial"/>
          <w:b/>
          <w:i/>
        </w:rPr>
      </w:pPr>
      <w:r w:rsidRPr="00764916">
        <w:rPr>
          <w:rFonts w:cs="Arial"/>
          <w:b/>
          <w:u w:val="single"/>
        </w:rPr>
        <w:t>EQUALITY MONITORING FORM – THIS WILL BE DETACHED</w:t>
      </w:r>
    </w:p>
    <w:p w14:paraId="02C824D4" w14:textId="77777777" w:rsidR="00136F75" w:rsidRPr="00764916" w:rsidRDefault="00136F75" w:rsidP="00136F75">
      <w:pPr>
        <w:spacing w:before="240"/>
        <w:rPr>
          <w:rFonts w:cs="Arial"/>
          <w:b/>
        </w:rPr>
      </w:pPr>
      <w:r w:rsidRPr="00764916">
        <w:rPr>
          <w:rFonts w:cs="Arial"/>
        </w:rPr>
        <w:lastRenderedPageBreak/>
        <w:t>Any information you provide in this form will be confidential. It will be used to ensure we are providing services to everyone who needs them equally and to plan services in future and will be detached and used for monitoring purposes only when reporting statistical data.   If there are any questions that you do not wish to answer, please leave the response blank.</w:t>
      </w:r>
    </w:p>
    <w:p w14:paraId="619BD1C6" w14:textId="77777777" w:rsidR="00136F75" w:rsidRPr="00764916" w:rsidRDefault="00136F75" w:rsidP="00136F75">
      <w:pPr>
        <w:rPr>
          <w:rFonts w:cs="Arial"/>
          <w:b/>
          <w:color w:val="FF0000"/>
        </w:rPr>
      </w:pPr>
      <w:r w:rsidRPr="00764916">
        <w:rPr>
          <w:rFonts w:cs="Arial"/>
          <w:b/>
        </w:rPr>
        <w:t>1.</w:t>
      </w:r>
      <w:r w:rsidRPr="00764916">
        <w:rPr>
          <w:rFonts w:cs="Arial"/>
          <w:b/>
        </w:rPr>
        <w:tab/>
        <w:t>What is your date of birth?</w:t>
      </w:r>
      <w:r w:rsidRPr="00764916">
        <w:rPr>
          <w:rFonts w:cs="Arial"/>
          <w:color w:val="FF0000"/>
        </w:rPr>
        <w:t xml:space="preserve"> </w:t>
      </w:r>
    </w:p>
    <w:p w14:paraId="31CB86C7" w14:textId="77777777" w:rsidR="00136F75" w:rsidRPr="00764916" w:rsidRDefault="00136F75" w:rsidP="00136F75">
      <w:pPr>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5077"/>
      </w:tblGrid>
      <w:tr w:rsidR="00136F75" w:rsidRPr="00764916" w14:paraId="05C70797" w14:textId="77777777" w:rsidTr="00E90A53">
        <w:trPr>
          <w:trHeight w:val="340"/>
        </w:trPr>
        <w:tc>
          <w:tcPr>
            <w:tcW w:w="1343" w:type="pct"/>
            <w:shd w:val="clear" w:color="auto" w:fill="E6E6E6"/>
            <w:vAlign w:val="center"/>
          </w:tcPr>
          <w:p w14:paraId="67FE3EB5" w14:textId="77777777" w:rsidR="00136F75" w:rsidRPr="00764916" w:rsidRDefault="00136F75" w:rsidP="00E90A53">
            <w:pPr>
              <w:rPr>
                <w:rFonts w:cs="Arial"/>
              </w:rPr>
            </w:pPr>
            <w:r w:rsidRPr="00764916">
              <w:rPr>
                <w:rFonts w:cs="Arial"/>
              </w:rPr>
              <w:t>Date of birth</w:t>
            </w:r>
          </w:p>
        </w:tc>
        <w:tc>
          <w:tcPr>
            <w:tcW w:w="3657" w:type="pct"/>
            <w:shd w:val="clear" w:color="auto" w:fill="auto"/>
            <w:vAlign w:val="center"/>
          </w:tcPr>
          <w:p w14:paraId="1FB88B5C" w14:textId="77777777" w:rsidR="00136F75" w:rsidRPr="00764916" w:rsidRDefault="00136F75" w:rsidP="00E90A53">
            <w:pPr>
              <w:rPr>
                <w:rFonts w:cs="Arial"/>
              </w:rPr>
            </w:pPr>
          </w:p>
        </w:tc>
      </w:tr>
    </w:tbl>
    <w:p w14:paraId="3F7AE40D" w14:textId="77777777" w:rsidR="00136F75" w:rsidRPr="00764916" w:rsidRDefault="00136F75" w:rsidP="00136F75">
      <w:pPr>
        <w:rPr>
          <w:rFonts w:cs="Arial"/>
          <w:b/>
        </w:rPr>
      </w:pPr>
    </w:p>
    <w:p w14:paraId="688BA967" w14:textId="77777777" w:rsidR="00136F75" w:rsidRPr="00764916" w:rsidRDefault="00136F75" w:rsidP="00136F75">
      <w:pPr>
        <w:rPr>
          <w:rFonts w:cs="Arial"/>
        </w:rPr>
      </w:pPr>
    </w:p>
    <w:p w14:paraId="50EEB6B9" w14:textId="77777777" w:rsidR="00136F75" w:rsidRPr="00764916" w:rsidRDefault="00136F75" w:rsidP="00136F75">
      <w:pPr>
        <w:rPr>
          <w:rFonts w:cs="Arial"/>
          <w:b/>
        </w:rPr>
      </w:pPr>
      <w:r w:rsidRPr="00764916">
        <w:rPr>
          <w:rFonts w:cs="Arial"/>
          <w:b/>
        </w:rPr>
        <w:t>2.</w:t>
      </w:r>
      <w:r w:rsidRPr="00764916">
        <w:rPr>
          <w:rFonts w:cs="Arial"/>
          <w:b/>
        </w:rPr>
        <w:tab/>
        <w:t>Please list your full postcode</w:t>
      </w:r>
      <w:r w:rsidRPr="00764916">
        <w:rPr>
          <w:rFonts w:cs="Arial"/>
          <w:b/>
        </w:rPr>
        <w:br/>
      </w:r>
      <w:r w:rsidRPr="00764916">
        <w:rPr>
          <w:rFonts w:cs="Arial"/>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5077"/>
      </w:tblGrid>
      <w:tr w:rsidR="00136F75" w:rsidRPr="00764916" w14:paraId="100F99F4" w14:textId="77777777" w:rsidTr="00E90A53">
        <w:trPr>
          <w:trHeight w:val="340"/>
        </w:trPr>
        <w:tc>
          <w:tcPr>
            <w:tcW w:w="1343" w:type="pct"/>
            <w:shd w:val="clear" w:color="auto" w:fill="E6E6E6"/>
            <w:vAlign w:val="center"/>
          </w:tcPr>
          <w:p w14:paraId="70E4BD08" w14:textId="77777777" w:rsidR="00136F75" w:rsidRPr="00764916" w:rsidRDefault="00136F75" w:rsidP="00E90A53">
            <w:pPr>
              <w:rPr>
                <w:rFonts w:cs="Arial"/>
              </w:rPr>
            </w:pPr>
            <w:r w:rsidRPr="00764916">
              <w:rPr>
                <w:rFonts w:cs="Arial"/>
              </w:rPr>
              <w:t>Postcode</w:t>
            </w:r>
          </w:p>
        </w:tc>
        <w:tc>
          <w:tcPr>
            <w:tcW w:w="3657" w:type="pct"/>
            <w:shd w:val="clear" w:color="auto" w:fill="auto"/>
            <w:vAlign w:val="center"/>
          </w:tcPr>
          <w:p w14:paraId="1234D658" w14:textId="77777777" w:rsidR="00136F75" w:rsidRPr="00764916" w:rsidRDefault="00136F75" w:rsidP="00E90A53">
            <w:pPr>
              <w:rPr>
                <w:rFonts w:cs="Arial"/>
              </w:rPr>
            </w:pPr>
          </w:p>
        </w:tc>
      </w:tr>
    </w:tbl>
    <w:p w14:paraId="4191F105" w14:textId="77777777" w:rsidR="00136F75" w:rsidRPr="00764916" w:rsidRDefault="00136F75" w:rsidP="00136F75">
      <w:pPr>
        <w:rPr>
          <w:rFonts w:cs="Arial"/>
        </w:rPr>
      </w:pPr>
    </w:p>
    <w:p w14:paraId="16D81C51" w14:textId="77777777" w:rsidR="00136F75" w:rsidRPr="00764916" w:rsidRDefault="00136F75" w:rsidP="00136F75">
      <w:pPr>
        <w:ind w:left="720" w:hanging="720"/>
        <w:rPr>
          <w:rFonts w:cs="Arial"/>
          <w:b/>
        </w:rPr>
      </w:pPr>
      <w:r w:rsidRPr="00764916">
        <w:rPr>
          <w:rFonts w:cs="Arial"/>
          <w:b/>
        </w:rPr>
        <w:t>3.</w:t>
      </w:r>
      <w:r w:rsidRPr="00764916">
        <w:rPr>
          <w:rFonts w:cs="Arial"/>
          <w:b/>
        </w:rPr>
        <w:tab/>
        <w:t>Which of the following options best describes how you think of yourself?</w:t>
      </w:r>
      <w:r w:rsidRPr="00764916">
        <w:rPr>
          <w:rFonts w:cs="Arial"/>
          <w:b/>
        </w:rPr>
        <w:br/>
      </w:r>
      <w:r w:rsidRPr="00764916">
        <w:rPr>
          <w:rFonts w:cs="Arial"/>
          <w:b/>
        </w:rPr>
        <w:tab/>
      </w:r>
      <w:r w:rsidRPr="00764916">
        <w:rPr>
          <w:rFonts w:cs="Arial"/>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5373"/>
        <w:gridCol w:w="1128"/>
      </w:tblGrid>
      <w:tr w:rsidR="00136F75" w:rsidRPr="00764916" w14:paraId="0777D9DF" w14:textId="77777777" w:rsidTr="00E90A53">
        <w:trPr>
          <w:trHeight w:val="340"/>
        </w:trPr>
        <w:tc>
          <w:tcPr>
            <w:tcW w:w="5000" w:type="pct"/>
            <w:gridSpan w:val="3"/>
            <w:shd w:val="clear" w:color="auto" w:fill="E6E6E6"/>
            <w:vAlign w:val="center"/>
          </w:tcPr>
          <w:p w14:paraId="7BC31E8C" w14:textId="77777777" w:rsidR="00136F75" w:rsidRPr="00764916" w:rsidRDefault="00136F75" w:rsidP="00E90A53">
            <w:pPr>
              <w:rPr>
                <w:rFonts w:cs="Arial"/>
              </w:rPr>
            </w:pPr>
            <w:r w:rsidRPr="00764916">
              <w:rPr>
                <w:rFonts w:cs="Arial"/>
              </w:rPr>
              <w:lastRenderedPageBreak/>
              <w:t>Please tick the appropriate box</w:t>
            </w:r>
          </w:p>
        </w:tc>
      </w:tr>
      <w:tr w:rsidR="00136F75" w:rsidRPr="00764916" w14:paraId="25BC098B" w14:textId="77777777" w:rsidTr="00E90A53">
        <w:trPr>
          <w:trHeight w:val="340"/>
        </w:trPr>
        <w:tc>
          <w:tcPr>
            <w:tcW w:w="300" w:type="pct"/>
            <w:shd w:val="clear" w:color="auto" w:fill="E6E6E6"/>
            <w:vAlign w:val="center"/>
          </w:tcPr>
          <w:p w14:paraId="1BEE00FA" w14:textId="77777777" w:rsidR="00136F75" w:rsidRPr="00764916" w:rsidRDefault="00136F75" w:rsidP="00E90A53">
            <w:pPr>
              <w:rPr>
                <w:rFonts w:cs="Arial"/>
              </w:rPr>
            </w:pPr>
            <w:r w:rsidRPr="00764916">
              <w:rPr>
                <w:rFonts w:cs="Arial"/>
              </w:rPr>
              <w:t>1</w:t>
            </w:r>
          </w:p>
        </w:tc>
        <w:tc>
          <w:tcPr>
            <w:tcW w:w="3879" w:type="pct"/>
            <w:shd w:val="clear" w:color="auto" w:fill="E6E6E6"/>
            <w:vAlign w:val="center"/>
          </w:tcPr>
          <w:p w14:paraId="14A83CCE" w14:textId="77777777" w:rsidR="00136F75" w:rsidRPr="00764916" w:rsidRDefault="00136F75" w:rsidP="00E90A53">
            <w:pPr>
              <w:rPr>
                <w:rFonts w:cs="Arial"/>
              </w:rPr>
            </w:pPr>
            <w:r w:rsidRPr="00764916">
              <w:rPr>
                <w:rFonts w:cs="Arial"/>
              </w:rPr>
              <w:t>White English / Welsh / Scottish / Northern Irish / British</w:t>
            </w:r>
          </w:p>
        </w:tc>
        <w:tc>
          <w:tcPr>
            <w:tcW w:w="821" w:type="pct"/>
            <w:shd w:val="clear" w:color="auto" w:fill="auto"/>
            <w:vAlign w:val="center"/>
          </w:tcPr>
          <w:p w14:paraId="15317757" w14:textId="77777777" w:rsidR="00136F75" w:rsidRPr="00764916" w:rsidRDefault="00136F75" w:rsidP="00E90A53">
            <w:pPr>
              <w:rPr>
                <w:rFonts w:cs="Arial"/>
              </w:rPr>
            </w:pPr>
          </w:p>
        </w:tc>
      </w:tr>
      <w:tr w:rsidR="00136F75" w:rsidRPr="00764916" w14:paraId="1D1E4FD2" w14:textId="77777777" w:rsidTr="00E90A53">
        <w:trPr>
          <w:trHeight w:val="340"/>
        </w:trPr>
        <w:tc>
          <w:tcPr>
            <w:tcW w:w="300" w:type="pct"/>
            <w:shd w:val="clear" w:color="auto" w:fill="E6E6E6"/>
            <w:vAlign w:val="center"/>
          </w:tcPr>
          <w:p w14:paraId="39C6D12B" w14:textId="77777777" w:rsidR="00136F75" w:rsidRPr="00764916" w:rsidRDefault="00136F75" w:rsidP="00E90A53">
            <w:pPr>
              <w:rPr>
                <w:rFonts w:cs="Arial"/>
              </w:rPr>
            </w:pPr>
            <w:r w:rsidRPr="00764916">
              <w:rPr>
                <w:rFonts w:cs="Arial"/>
              </w:rPr>
              <w:t>2</w:t>
            </w:r>
          </w:p>
        </w:tc>
        <w:tc>
          <w:tcPr>
            <w:tcW w:w="3879" w:type="pct"/>
            <w:shd w:val="clear" w:color="auto" w:fill="E6E6E6"/>
            <w:vAlign w:val="center"/>
          </w:tcPr>
          <w:p w14:paraId="1B5336E4" w14:textId="77777777" w:rsidR="00136F75" w:rsidRPr="00764916" w:rsidRDefault="00136F75" w:rsidP="00E90A53">
            <w:pPr>
              <w:rPr>
                <w:rFonts w:cs="Arial"/>
              </w:rPr>
            </w:pPr>
            <w:r w:rsidRPr="00764916">
              <w:rPr>
                <w:rFonts w:cs="Arial"/>
              </w:rPr>
              <w:t>White Irish</w:t>
            </w:r>
          </w:p>
        </w:tc>
        <w:tc>
          <w:tcPr>
            <w:tcW w:w="821" w:type="pct"/>
            <w:shd w:val="clear" w:color="auto" w:fill="auto"/>
            <w:vAlign w:val="center"/>
          </w:tcPr>
          <w:p w14:paraId="626D7B41" w14:textId="77777777" w:rsidR="00136F75" w:rsidRPr="00764916" w:rsidRDefault="00136F75" w:rsidP="00E90A53">
            <w:pPr>
              <w:rPr>
                <w:rFonts w:cs="Arial"/>
              </w:rPr>
            </w:pPr>
          </w:p>
        </w:tc>
      </w:tr>
      <w:tr w:rsidR="00136F75" w:rsidRPr="00764916" w14:paraId="396DA887" w14:textId="77777777" w:rsidTr="00E90A53">
        <w:trPr>
          <w:trHeight w:val="340"/>
        </w:trPr>
        <w:tc>
          <w:tcPr>
            <w:tcW w:w="300" w:type="pct"/>
            <w:shd w:val="clear" w:color="auto" w:fill="E6E6E6"/>
            <w:vAlign w:val="center"/>
          </w:tcPr>
          <w:p w14:paraId="2EE8F1A6" w14:textId="77777777" w:rsidR="00136F75" w:rsidRPr="00764916" w:rsidRDefault="00136F75" w:rsidP="00E90A53">
            <w:pPr>
              <w:rPr>
                <w:rFonts w:cs="Arial"/>
              </w:rPr>
            </w:pPr>
            <w:r w:rsidRPr="00764916">
              <w:rPr>
                <w:rFonts w:cs="Arial"/>
              </w:rPr>
              <w:t>3</w:t>
            </w:r>
          </w:p>
        </w:tc>
        <w:tc>
          <w:tcPr>
            <w:tcW w:w="3879" w:type="pct"/>
            <w:shd w:val="clear" w:color="auto" w:fill="E6E6E6"/>
            <w:vAlign w:val="center"/>
          </w:tcPr>
          <w:p w14:paraId="398B3649" w14:textId="77777777" w:rsidR="00136F75" w:rsidRPr="00764916" w:rsidRDefault="00136F75" w:rsidP="00E90A53">
            <w:pPr>
              <w:rPr>
                <w:rFonts w:cs="Arial"/>
              </w:rPr>
            </w:pPr>
            <w:r w:rsidRPr="00764916">
              <w:rPr>
                <w:rFonts w:cs="Arial"/>
              </w:rPr>
              <w:t>White East European</w:t>
            </w:r>
          </w:p>
        </w:tc>
        <w:tc>
          <w:tcPr>
            <w:tcW w:w="821" w:type="pct"/>
            <w:shd w:val="clear" w:color="auto" w:fill="auto"/>
            <w:vAlign w:val="center"/>
          </w:tcPr>
          <w:p w14:paraId="2CAE6537" w14:textId="77777777" w:rsidR="00136F75" w:rsidRPr="00764916" w:rsidRDefault="00136F75" w:rsidP="00E90A53">
            <w:pPr>
              <w:rPr>
                <w:rFonts w:cs="Arial"/>
              </w:rPr>
            </w:pPr>
          </w:p>
        </w:tc>
      </w:tr>
      <w:tr w:rsidR="00136F75" w:rsidRPr="00764916" w14:paraId="3937281B" w14:textId="77777777" w:rsidTr="00E90A53">
        <w:trPr>
          <w:trHeight w:val="340"/>
        </w:trPr>
        <w:tc>
          <w:tcPr>
            <w:tcW w:w="300" w:type="pct"/>
            <w:shd w:val="clear" w:color="auto" w:fill="E6E6E6"/>
            <w:vAlign w:val="center"/>
          </w:tcPr>
          <w:p w14:paraId="3EE709B3" w14:textId="77777777" w:rsidR="00136F75" w:rsidRPr="00764916" w:rsidRDefault="00136F75" w:rsidP="00E90A53">
            <w:pPr>
              <w:rPr>
                <w:rFonts w:cs="Arial"/>
              </w:rPr>
            </w:pPr>
            <w:r w:rsidRPr="00764916">
              <w:rPr>
                <w:rFonts w:cs="Arial"/>
              </w:rPr>
              <w:t>4</w:t>
            </w:r>
          </w:p>
        </w:tc>
        <w:tc>
          <w:tcPr>
            <w:tcW w:w="3879" w:type="pct"/>
            <w:shd w:val="clear" w:color="auto" w:fill="E6E6E6"/>
            <w:vAlign w:val="center"/>
          </w:tcPr>
          <w:p w14:paraId="406BFCE2" w14:textId="77777777" w:rsidR="00136F75" w:rsidRPr="00764916" w:rsidRDefault="00136F75" w:rsidP="00E90A53">
            <w:pPr>
              <w:rPr>
                <w:rFonts w:cs="Arial"/>
              </w:rPr>
            </w:pPr>
            <w:r w:rsidRPr="00764916">
              <w:rPr>
                <w:rFonts w:cs="Arial"/>
              </w:rPr>
              <w:t>Gypsy or Traveller</w:t>
            </w:r>
          </w:p>
        </w:tc>
        <w:tc>
          <w:tcPr>
            <w:tcW w:w="821" w:type="pct"/>
            <w:shd w:val="clear" w:color="auto" w:fill="auto"/>
            <w:vAlign w:val="center"/>
          </w:tcPr>
          <w:p w14:paraId="09D13050" w14:textId="77777777" w:rsidR="00136F75" w:rsidRPr="00764916" w:rsidRDefault="00136F75" w:rsidP="00E90A53">
            <w:pPr>
              <w:rPr>
                <w:rFonts w:cs="Arial"/>
              </w:rPr>
            </w:pPr>
          </w:p>
        </w:tc>
      </w:tr>
      <w:tr w:rsidR="00136F75" w:rsidRPr="00764916" w14:paraId="68225DB4" w14:textId="77777777" w:rsidTr="00E90A53">
        <w:trPr>
          <w:trHeight w:val="340"/>
        </w:trPr>
        <w:tc>
          <w:tcPr>
            <w:tcW w:w="300" w:type="pct"/>
            <w:shd w:val="clear" w:color="auto" w:fill="E6E6E6"/>
            <w:vAlign w:val="center"/>
          </w:tcPr>
          <w:p w14:paraId="140A72BF" w14:textId="77777777" w:rsidR="00136F75" w:rsidRPr="00764916" w:rsidRDefault="00136F75" w:rsidP="00E90A53">
            <w:pPr>
              <w:rPr>
                <w:rFonts w:cs="Arial"/>
              </w:rPr>
            </w:pPr>
            <w:r w:rsidRPr="00764916">
              <w:rPr>
                <w:rFonts w:cs="Arial"/>
              </w:rPr>
              <w:t>5</w:t>
            </w:r>
          </w:p>
        </w:tc>
        <w:tc>
          <w:tcPr>
            <w:tcW w:w="3879" w:type="pct"/>
            <w:shd w:val="clear" w:color="auto" w:fill="E6E6E6"/>
            <w:vAlign w:val="center"/>
          </w:tcPr>
          <w:p w14:paraId="6FE0C22E" w14:textId="77777777" w:rsidR="00136F75" w:rsidRPr="00764916" w:rsidRDefault="00136F75" w:rsidP="00E90A53">
            <w:pPr>
              <w:rPr>
                <w:rFonts w:cs="Arial"/>
              </w:rPr>
            </w:pPr>
            <w:r w:rsidRPr="00764916">
              <w:rPr>
                <w:rFonts w:cs="Arial"/>
              </w:rPr>
              <w:t>White Other</w:t>
            </w:r>
          </w:p>
        </w:tc>
        <w:tc>
          <w:tcPr>
            <w:tcW w:w="821" w:type="pct"/>
            <w:shd w:val="clear" w:color="auto" w:fill="auto"/>
            <w:vAlign w:val="center"/>
          </w:tcPr>
          <w:p w14:paraId="1C8652C7" w14:textId="77777777" w:rsidR="00136F75" w:rsidRPr="00764916" w:rsidRDefault="00136F75" w:rsidP="00E90A53">
            <w:pPr>
              <w:rPr>
                <w:rFonts w:cs="Arial"/>
              </w:rPr>
            </w:pPr>
          </w:p>
        </w:tc>
      </w:tr>
      <w:tr w:rsidR="00136F75" w:rsidRPr="00764916" w14:paraId="166C2C2A" w14:textId="77777777" w:rsidTr="00E90A53">
        <w:trPr>
          <w:trHeight w:val="340"/>
        </w:trPr>
        <w:tc>
          <w:tcPr>
            <w:tcW w:w="300" w:type="pct"/>
            <w:shd w:val="clear" w:color="auto" w:fill="E6E6E6"/>
            <w:vAlign w:val="center"/>
          </w:tcPr>
          <w:p w14:paraId="0971B230" w14:textId="77777777" w:rsidR="00136F75" w:rsidRPr="00764916" w:rsidRDefault="00136F75" w:rsidP="00E90A53">
            <w:pPr>
              <w:rPr>
                <w:rFonts w:cs="Arial"/>
              </w:rPr>
            </w:pPr>
            <w:r w:rsidRPr="00764916">
              <w:rPr>
                <w:rFonts w:cs="Arial"/>
              </w:rPr>
              <w:t>6</w:t>
            </w:r>
          </w:p>
        </w:tc>
        <w:tc>
          <w:tcPr>
            <w:tcW w:w="3879" w:type="pct"/>
            <w:shd w:val="clear" w:color="auto" w:fill="E6E6E6"/>
            <w:vAlign w:val="center"/>
          </w:tcPr>
          <w:p w14:paraId="69CD8F36" w14:textId="77777777" w:rsidR="00136F75" w:rsidRPr="00764916" w:rsidRDefault="00136F75" w:rsidP="00E90A53">
            <w:pPr>
              <w:rPr>
                <w:rFonts w:cs="Arial"/>
              </w:rPr>
            </w:pPr>
            <w:r w:rsidRPr="00764916">
              <w:rPr>
                <w:rFonts w:cs="Arial"/>
              </w:rPr>
              <w:t>Mixed White / Black Caribbean</w:t>
            </w:r>
          </w:p>
        </w:tc>
        <w:tc>
          <w:tcPr>
            <w:tcW w:w="821" w:type="pct"/>
            <w:shd w:val="clear" w:color="auto" w:fill="auto"/>
            <w:vAlign w:val="center"/>
          </w:tcPr>
          <w:p w14:paraId="0DFBF82A" w14:textId="77777777" w:rsidR="00136F75" w:rsidRPr="00764916" w:rsidRDefault="00136F75" w:rsidP="00E90A53">
            <w:pPr>
              <w:rPr>
                <w:rFonts w:cs="Arial"/>
              </w:rPr>
            </w:pPr>
          </w:p>
        </w:tc>
      </w:tr>
      <w:tr w:rsidR="00136F75" w:rsidRPr="00764916" w14:paraId="28E91DB7" w14:textId="77777777" w:rsidTr="00E90A53">
        <w:trPr>
          <w:trHeight w:val="340"/>
        </w:trPr>
        <w:tc>
          <w:tcPr>
            <w:tcW w:w="300" w:type="pct"/>
            <w:shd w:val="clear" w:color="auto" w:fill="E6E6E6"/>
            <w:vAlign w:val="center"/>
          </w:tcPr>
          <w:p w14:paraId="4EE716FB" w14:textId="77777777" w:rsidR="00136F75" w:rsidRPr="00764916" w:rsidRDefault="00136F75" w:rsidP="00E90A53">
            <w:pPr>
              <w:rPr>
                <w:rFonts w:cs="Arial"/>
              </w:rPr>
            </w:pPr>
            <w:r w:rsidRPr="00764916">
              <w:rPr>
                <w:rFonts w:cs="Arial"/>
              </w:rPr>
              <w:t>7</w:t>
            </w:r>
          </w:p>
        </w:tc>
        <w:tc>
          <w:tcPr>
            <w:tcW w:w="3879" w:type="pct"/>
            <w:shd w:val="clear" w:color="auto" w:fill="E6E6E6"/>
            <w:vAlign w:val="center"/>
          </w:tcPr>
          <w:p w14:paraId="12697F37" w14:textId="77777777" w:rsidR="00136F75" w:rsidRPr="00764916" w:rsidRDefault="00136F75" w:rsidP="00E90A53">
            <w:pPr>
              <w:rPr>
                <w:rFonts w:cs="Arial"/>
              </w:rPr>
            </w:pPr>
            <w:r w:rsidRPr="00764916">
              <w:rPr>
                <w:rFonts w:cs="Arial"/>
              </w:rPr>
              <w:t>Mixed White / Black African</w:t>
            </w:r>
          </w:p>
        </w:tc>
        <w:tc>
          <w:tcPr>
            <w:tcW w:w="821" w:type="pct"/>
            <w:shd w:val="clear" w:color="auto" w:fill="auto"/>
            <w:vAlign w:val="center"/>
          </w:tcPr>
          <w:p w14:paraId="74422743" w14:textId="77777777" w:rsidR="00136F75" w:rsidRPr="00764916" w:rsidRDefault="00136F75" w:rsidP="00E90A53">
            <w:pPr>
              <w:rPr>
                <w:rFonts w:cs="Arial"/>
              </w:rPr>
            </w:pPr>
          </w:p>
        </w:tc>
      </w:tr>
      <w:tr w:rsidR="00136F75" w:rsidRPr="00764916" w14:paraId="21A4BB0B" w14:textId="77777777" w:rsidTr="00E90A53">
        <w:trPr>
          <w:trHeight w:val="340"/>
        </w:trPr>
        <w:tc>
          <w:tcPr>
            <w:tcW w:w="300" w:type="pct"/>
            <w:shd w:val="clear" w:color="auto" w:fill="E6E6E6"/>
            <w:vAlign w:val="center"/>
          </w:tcPr>
          <w:p w14:paraId="1225D05F" w14:textId="77777777" w:rsidR="00136F75" w:rsidRPr="00764916" w:rsidRDefault="00136F75" w:rsidP="00E90A53">
            <w:pPr>
              <w:rPr>
                <w:rFonts w:cs="Arial"/>
              </w:rPr>
            </w:pPr>
            <w:r w:rsidRPr="00764916">
              <w:rPr>
                <w:rFonts w:cs="Arial"/>
              </w:rPr>
              <w:t>8</w:t>
            </w:r>
          </w:p>
        </w:tc>
        <w:tc>
          <w:tcPr>
            <w:tcW w:w="3879" w:type="pct"/>
            <w:shd w:val="clear" w:color="auto" w:fill="E6E6E6"/>
            <w:vAlign w:val="center"/>
          </w:tcPr>
          <w:p w14:paraId="4FB78CA6" w14:textId="77777777" w:rsidR="00136F75" w:rsidRPr="00764916" w:rsidRDefault="00136F75" w:rsidP="00E90A53">
            <w:pPr>
              <w:rPr>
                <w:rFonts w:cs="Arial"/>
              </w:rPr>
            </w:pPr>
            <w:r w:rsidRPr="00764916">
              <w:rPr>
                <w:rFonts w:cs="Arial"/>
              </w:rPr>
              <w:t>Mixed White / Asian</w:t>
            </w:r>
          </w:p>
        </w:tc>
        <w:tc>
          <w:tcPr>
            <w:tcW w:w="821" w:type="pct"/>
            <w:shd w:val="clear" w:color="auto" w:fill="auto"/>
            <w:vAlign w:val="center"/>
          </w:tcPr>
          <w:p w14:paraId="4F9BA8BA" w14:textId="77777777" w:rsidR="00136F75" w:rsidRPr="00764916" w:rsidRDefault="00136F75" w:rsidP="00E90A53">
            <w:pPr>
              <w:rPr>
                <w:rFonts w:cs="Arial"/>
              </w:rPr>
            </w:pPr>
          </w:p>
        </w:tc>
      </w:tr>
      <w:tr w:rsidR="00136F75" w:rsidRPr="00764916" w14:paraId="67DFF20E" w14:textId="77777777" w:rsidTr="00E90A53">
        <w:trPr>
          <w:trHeight w:val="340"/>
        </w:trPr>
        <w:tc>
          <w:tcPr>
            <w:tcW w:w="300" w:type="pct"/>
            <w:shd w:val="clear" w:color="auto" w:fill="E6E6E6"/>
            <w:vAlign w:val="center"/>
          </w:tcPr>
          <w:p w14:paraId="47A855CF" w14:textId="77777777" w:rsidR="00136F75" w:rsidRPr="00764916" w:rsidRDefault="00136F75" w:rsidP="00E90A53">
            <w:pPr>
              <w:rPr>
                <w:rFonts w:cs="Arial"/>
              </w:rPr>
            </w:pPr>
            <w:r w:rsidRPr="00764916">
              <w:rPr>
                <w:rFonts w:cs="Arial"/>
              </w:rPr>
              <w:t>9</w:t>
            </w:r>
          </w:p>
        </w:tc>
        <w:tc>
          <w:tcPr>
            <w:tcW w:w="3879" w:type="pct"/>
            <w:shd w:val="clear" w:color="auto" w:fill="E6E6E6"/>
            <w:vAlign w:val="center"/>
          </w:tcPr>
          <w:p w14:paraId="1FF0C49C" w14:textId="77777777" w:rsidR="00136F75" w:rsidRPr="00764916" w:rsidRDefault="00136F75" w:rsidP="00E90A53">
            <w:pPr>
              <w:rPr>
                <w:rFonts w:cs="Arial"/>
              </w:rPr>
            </w:pPr>
            <w:r w:rsidRPr="00764916">
              <w:rPr>
                <w:rFonts w:cs="Arial"/>
              </w:rPr>
              <w:t>Mixed Other</w:t>
            </w:r>
          </w:p>
        </w:tc>
        <w:tc>
          <w:tcPr>
            <w:tcW w:w="821" w:type="pct"/>
            <w:shd w:val="clear" w:color="auto" w:fill="auto"/>
            <w:vAlign w:val="center"/>
          </w:tcPr>
          <w:p w14:paraId="72B3696A" w14:textId="77777777" w:rsidR="00136F75" w:rsidRPr="00764916" w:rsidRDefault="00136F75" w:rsidP="00E90A53">
            <w:pPr>
              <w:rPr>
                <w:rFonts w:cs="Arial"/>
              </w:rPr>
            </w:pPr>
          </w:p>
        </w:tc>
      </w:tr>
      <w:tr w:rsidR="00136F75" w:rsidRPr="00764916" w14:paraId="7E1A530C" w14:textId="77777777" w:rsidTr="00E90A53">
        <w:trPr>
          <w:trHeight w:val="340"/>
        </w:trPr>
        <w:tc>
          <w:tcPr>
            <w:tcW w:w="300" w:type="pct"/>
            <w:shd w:val="clear" w:color="auto" w:fill="E6E6E6"/>
            <w:vAlign w:val="center"/>
          </w:tcPr>
          <w:p w14:paraId="1555E851" w14:textId="77777777" w:rsidR="00136F75" w:rsidRPr="00764916" w:rsidRDefault="00136F75" w:rsidP="00E90A53">
            <w:pPr>
              <w:rPr>
                <w:rFonts w:cs="Arial"/>
              </w:rPr>
            </w:pPr>
            <w:r w:rsidRPr="00764916">
              <w:rPr>
                <w:rFonts w:cs="Arial"/>
              </w:rPr>
              <w:t>10</w:t>
            </w:r>
          </w:p>
        </w:tc>
        <w:tc>
          <w:tcPr>
            <w:tcW w:w="3879" w:type="pct"/>
            <w:shd w:val="clear" w:color="auto" w:fill="E6E6E6"/>
            <w:vAlign w:val="center"/>
          </w:tcPr>
          <w:p w14:paraId="1BBE2E1D" w14:textId="77777777" w:rsidR="00136F75" w:rsidRPr="00764916" w:rsidRDefault="00136F75" w:rsidP="00E90A53">
            <w:pPr>
              <w:rPr>
                <w:rFonts w:cs="Arial"/>
              </w:rPr>
            </w:pPr>
            <w:r w:rsidRPr="00764916">
              <w:rPr>
                <w:rFonts w:cs="Arial"/>
              </w:rPr>
              <w:t>Asian or Asian British Indian</w:t>
            </w:r>
          </w:p>
        </w:tc>
        <w:tc>
          <w:tcPr>
            <w:tcW w:w="821" w:type="pct"/>
            <w:shd w:val="clear" w:color="auto" w:fill="auto"/>
            <w:vAlign w:val="center"/>
          </w:tcPr>
          <w:p w14:paraId="69FBDB56" w14:textId="77777777" w:rsidR="00136F75" w:rsidRPr="00764916" w:rsidRDefault="00136F75" w:rsidP="00E90A53">
            <w:pPr>
              <w:rPr>
                <w:rFonts w:cs="Arial"/>
              </w:rPr>
            </w:pPr>
          </w:p>
        </w:tc>
      </w:tr>
      <w:tr w:rsidR="00136F75" w:rsidRPr="00764916" w14:paraId="043D8634" w14:textId="77777777" w:rsidTr="00E90A53">
        <w:trPr>
          <w:trHeight w:val="340"/>
        </w:trPr>
        <w:tc>
          <w:tcPr>
            <w:tcW w:w="300" w:type="pct"/>
            <w:shd w:val="clear" w:color="auto" w:fill="E6E6E6"/>
            <w:vAlign w:val="center"/>
          </w:tcPr>
          <w:p w14:paraId="52F0E746" w14:textId="77777777" w:rsidR="00136F75" w:rsidRPr="00764916" w:rsidRDefault="00136F75" w:rsidP="00E90A53">
            <w:pPr>
              <w:rPr>
                <w:rFonts w:cs="Arial"/>
              </w:rPr>
            </w:pPr>
            <w:r w:rsidRPr="00764916">
              <w:rPr>
                <w:rFonts w:cs="Arial"/>
              </w:rPr>
              <w:t>11</w:t>
            </w:r>
          </w:p>
        </w:tc>
        <w:tc>
          <w:tcPr>
            <w:tcW w:w="3879" w:type="pct"/>
            <w:shd w:val="clear" w:color="auto" w:fill="E6E6E6"/>
            <w:vAlign w:val="center"/>
          </w:tcPr>
          <w:p w14:paraId="7EE54244" w14:textId="77777777" w:rsidR="00136F75" w:rsidRPr="00764916" w:rsidRDefault="00136F75" w:rsidP="00E90A53">
            <w:pPr>
              <w:rPr>
                <w:rFonts w:cs="Arial"/>
              </w:rPr>
            </w:pPr>
            <w:r w:rsidRPr="00764916">
              <w:rPr>
                <w:rFonts w:cs="Arial"/>
              </w:rPr>
              <w:t>Asian or Asian British Pakistani</w:t>
            </w:r>
          </w:p>
        </w:tc>
        <w:tc>
          <w:tcPr>
            <w:tcW w:w="821" w:type="pct"/>
            <w:shd w:val="clear" w:color="auto" w:fill="auto"/>
            <w:vAlign w:val="center"/>
          </w:tcPr>
          <w:p w14:paraId="3C2C22BD" w14:textId="77777777" w:rsidR="00136F75" w:rsidRPr="00764916" w:rsidRDefault="00136F75" w:rsidP="00E90A53">
            <w:pPr>
              <w:rPr>
                <w:rFonts w:cs="Arial"/>
              </w:rPr>
            </w:pPr>
          </w:p>
        </w:tc>
      </w:tr>
      <w:tr w:rsidR="00136F75" w:rsidRPr="00764916" w14:paraId="4D293FB9" w14:textId="77777777" w:rsidTr="00E90A53">
        <w:trPr>
          <w:trHeight w:val="340"/>
        </w:trPr>
        <w:tc>
          <w:tcPr>
            <w:tcW w:w="300" w:type="pct"/>
            <w:shd w:val="clear" w:color="auto" w:fill="E6E6E6"/>
            <w:vAlign w:val="center"/>
          </w:tcPr>
          <w:p w14:paraId="47522EB0" w14:textId="77777777" w:rsidR="00136F75" w:rsidRPr="00764916" w:rsidRDefault="00136F75" w:rsidP="00E90A53">
            <w:pPr>
              <w:rPr>
                <w:rFonts w:cs="Arial"/>
              </w:rPr>
            </w:pPr>
            <w:r w:rsidRPr="00764916">
              <w:rPr>
                <w:rFonts w:cs="Arial"/>
              </w:rPr>
              <w:t>12</w:t>
            </w:r>
          </w:p>
        </w:tc>
        <w:tc>
          <w:tcPr>
            <w:tcW w:w="3879" w:type="pct"/>
            <w:shd w:val="clear" w:color="auto" w:fill="E6E6E6"/>
            <w:vAlign w:val="center"/>
          </w:tcPr>
          <w:p w14:paraId="36D5FFD0" w14:textId="77777777" w:rsidR="00136F75" w:rsidRPr="00764916" w:rsidRDefault="00136F75" w:rsidP="00E90A53">
            <w:pPr>
              <w:rPr>
                <w:rFonts w:cs="Arial"/>
              </w:rPr>
            </w:pPr>
            <w:r w:rsidRPr="00764916">
              <w:rPr>
                <w:rFonts w:cs="Arial"/>
              </w:rPr>
              <w:t>Asian or Asian British Bangladeshi</w:t>
            </w:r>
          </w:p>
        </w:tc>
        <w:tc>
          <w:tcPr>
            <w:tcW w:w="821" w:type="pct"/>
            <w:shd w:val="clear" w:color="auto" w:fill="auto"/>
            <w:vAlign w:val="center"/>
          </w:tcPr>
          <w:p w14:paraId="4AC39B4A" w14:textId="77777777" w:rsidR="00136F75" w:rsidRPr="00764916" w:rsidRDefault="00136F75" w:rsidP="00E90A53">
            <w:pPr>
              <w:rPr>
                <w:rFonts w:cs="Arial"/>
              </w:rPr>
            </w:pPr>
          </w:p>
        </w:tc>
      </w:tr>
      <w:tr w:rsidR="00136F75" w:rsidRPr="007234F7" w14:paraId="6344C3BB" w14:textId="77777777" w:rsidTr="00E90A53">
        <w:trPr>
          <w:trHeight w:val="340"/>
        </w:trPr>
        <w:tc>
          <w:tcPr>
            <w:tcW w:w="300" w:type="pct"/>
            <w:shd w:val="clear" w:color="auto" w:fill="E6E6E6"/>
            <w:vAlign w:val="center"/>
          </w:tcPr>
          <w:p w14:paraId="427E6DE1" w14:textId="77777777" w:rsidR="00136F75" w:rsidRPr="007234F7" w:rsidRDefault="00136F75" w:rsidP="00E90A53">
            <w:pPr>
              <w:rPr>
                <w:rFonts w:cs="Arial"/>
              </w:rPr>
            </w:pPr>
            <w:r w:rsidRPr="007234F7">
              <w:rPr>
                <w:rFonts w:cs="Arial"/>
              </w:rPr>
              <w:t>13</w:t>
            </w:r>
          </w:p>
        </w:tc>
        <w:tc>
          <w:tcPr>
            <w:tcW w:w="3879" w:type="pct"/>
            <w:shd w:val="clear" w:color="auto" w:fill="E6E6E6"/>
            <w:vAlign w:val="center"/>
          </w:tcPr>
          <w:p w14:paraId="074A2A22" w14:textId="77777777" w:rsidR="00136F75" w:rsidRPr="007234F7" w:rsidRDefault="00136F75" w:rsidP="00E90A53">
            <w:pPr>
              <w:rPr>
                <w:rFonts w:cs="Arial"/>
              </w:rPr>
            </w:pPr>
            <w:r w:rsidRPr="007234F7">
              <w:rPr>
                <w:rFonts w:cs="Arial"/>
              </w:rPr>
              <w:t>Asian or Asian British Kashmiri</w:t>
            </w:r>
          </w:p>
        </w:tc>
        <w:tc>
          <w:tcPr>
            <w:tcW w:w="821" w:type="pct"/>
            <w:shd w:val="clear" w:color="auto" w:fill="auto"/>
            <w:vAlign w:val="center"/>
          </w:tcPr>
          <w:p w14:paraId="433F0237" w14:textId="77777777" w:rsidR="00136F75" w:rsidRPr="007234F7" w:rsidRDefault="00136F75" w:rsidP="00E90A53">
            <w:pPr>
              <w:rPr>
                <w:rFonts w:cs="Arial"/>
              </w:rPr>
            </w:pPr>
          </w:p>
        </w:tc>
      </w:tr>
      <w:tr w:rsidR="00136F75" w:rsidRPr="00764916" w14:paraId="5110EFC5" w14:textId="77777777" w:rsidTr="00E90A53">
        <w:trPr>
          <w:trHeight w:val="340"/>
        </w:trPr>
        <w:tc>
          <w:tcPr>
            <w:tcW w:w="300" w:type="pct"/>
            <w:shd w:val="clear" w:color="auto" w:fill="E6E6E6"/>
            <w:vAlign w:val="center"/>
          </w:tcPr>
          <w:p w14:paraId="6015CF46" w14:textId="77777777" w:rsidR="00136F75" w:rsidRPr="00764916" w:rsidRDefault="00136F75" w:rsidP="00E90A53">
            <w:pPr>
              <w:rPr>
                <w:rFonts w:cs="Arial"/>
              </w:rPr>
            </w:pPr>
            <w:r w:rsidRPr="00764916">
              <w:rPr>
                <w:rFonts w:cs="Arial"/>
              </w:rPr>
              <w:t>14</w:t>
            </w:r>
          </w:p>
        </w:tc>
        <w:tc>
          <w:tcPr>
            <w:tcW w:w="3879" w:type="pct"/>
            <w:shd w:val="clear" w:color="auto" w:fill="E6E6E6"/>
            <w:vAlign w:val="center"/>
          </w:tcPr>
          <w:p w14:paraId="3FBD9150" w14:textId="77777777" w:rsidR="00136F75" w:rsidRPr="00764916" w:rsidRDefault="00136F75" w:rsidP="00E90A53">
            <w:pPr>
              <w:rPr>
                <w:rFonts w:cs="Arial"/>
              </w:rPr>
            </w:pPr>
            <w:r w:rsidRPr="00764916">
              <w:rPr>
                <w:rFonts w:cs="Arial"/>
              </w:rPr>
              <w:t>Asian or Asian British Other</w:t>
            </w:r>
          </w:p>
        </w:tc>
        <w:tc>
          <w:tcPr>
            <w:tcW w:w="821" w:type="pct"/>
            <w:shd w:val="clear" w:color="auto" w:fill="auto"/>
            <w:vAlign w:val="center"/>
          </w:tcPr>
          <w:p w14:paraId="667C7E94" w14:textId="77777777" w:rsidR="00136F75" w:rsidRPr="00764916" w:rsidRDefault="00136F75" w:rsidP="00E90A53">
            <w:pPr>
              <w:rPr>
                <w:rFonts w:cs="Arial"/>
              </w:rPr>
            </w:pPr>
          </w:p>
        </w:tc>
      </w:tr>
      <w:tr w:rsidR="00136F75" w:rsidRPr="00764916" w14:paraId="69252780" w14:textId="77777777" w:rsidTr="00E90A53">
        <w:trPr>
          <w:trHeight w:val="340"/>
        </w:trPr>
        <w:tc>
          <w:tcPr>
            <w:tcW w:w="300" w:type="pct"/>
            <w:shd w:val="clear" w:color="auto" w:fill="E6E6E6"/>
            <w:vAlign w:val="center"/>
          </w:tcPr>
          <w:p w14:paraId="11CB4A03" w14:textId="77777777" w:rsidR="00136F75" w:rsidRPr="00764916" w:rsidRDefault="00136F75" w:rsidP="00E90A53">
            <w:pPr>
              <w:rPr>
                <w:rFonts w:cs="Arial"/>
              </w:rPr>
            </w:pPr>
            <w:r w:rsidRPr="00764916">
              <w:rPr>
                <w:rFonts w:cs="Arial"/>
              </w:rPr>
              <w:lastRenderedPageBreak/>
              <w:t>15</w:t>
            </w:r>
          </w:p>
        </w:tc>
        <w:tc>
          <w:tcPr>
            <w:tcW w:w="3879" w:type="pct"/>
            <w:shd w:val="clear" w:color="auto" w:fill="E6E6E6"/>
            <w:vAlign w:val="center"/>
          </w:tcPr>
          <w:p w14:paraId="3EE308B7" w14:textId="77777777" w:rsidR="00136F75" w:rsidRPr="00764916" w:rsidRDefault="00136F75" w:rsidP="00E90A53">
            <w:pPr>
              <w:rPr>
                <w:rFonts w:cs="Arial"/>
              </w:rPr>
            </w:pPr>
            <w:r w:rsidRPr="00764916">
              <w:rPr>
                <w:rFonts w:cs="Arial"/>
              </w:rPr>
              <w:t xml:space="preserve">Black or Black British </w:t>
            </w:r>
            <w:smartTag w:uri="urn:schemas-microsoft-com:office:smarttags" w:element="place">
              <w:r w:rsidRPr="00764916">
                <w:rPr>
                  <w:rFonts w:cs="Arial"/>
                </w:rPr>
                <w:t>Caribbean</w:t>
              </w:r>
            </w:smartTag>
          </w:p>
        </w:tc>
        <w:tc>
          <w:tcPr>
            <w:tcW w:w="821" w:type="pct"/>
            <w:shd w:val="clear" w:color="auto" w:fill="auto"/>
            <w:vAlign w:val="center"/>
          </w:tcPr>
          <w:p w14:paraId="26D23417" w14:textId="77777777" w:rsidR="00136F75" w:rsidRPr="00764916" w:rsidRDefault="00136F75" w:rsidP="00E90A53">
            <w:pPr>
              <w:rPr>
                <w:rFonts w:cs="Arial"/>
              </w:rPr>
            </w:pPr>
          </w:p>
        </w:tc>
      </w:tr>
      <w:tr w:rsidR="00136F75" w:rsidRPr="00764916" w14:paraId="3C732EB7" w14:textId="77777777" w:rsidTr="00E90A53">
        <w:trPr>
          <w:trHeight w:val="340"/>
        </w:trPr>
        <w:tc>
          <w:tcPr>
            <w:tcW w:w="300" w:type="pct"/>
            <w:shd w:val="clear" w:color="auto" w:fill="E6E6E6"/>
            <w:vAlign w:val="center"/>
          </w:tcPr>
          <w:p w14:paraId="51694ED6" w14:textId="77777777" w:rsidR="00136F75" w:rsidRPr="00764916" w:rsidRDefault="00136F75" w:rsidP="00E90A53">
            <w:pPr>
              <w:rPr>
                <w:rFonts w:cs="Arial"/>
              </w:rPr>
            </w:pPr>
            <w:r w:rsidRPr="00764916">
              <w:rPr>
                <w:rFonts w:cs="Arial"/>
              </w:rPr>
              <w:t>16</w:t>
            </w:r>
          </w:p>
        </w:tc>
        <w:tc>
          <w:tcPr>
            <w:tcW w:w="3879" w:type="pct"/>
            <w:shd w:val="clear" w:color="auto" w:fill="E6E6E6"/>
            <w:vAlign w:val="center"/>
          </w:tcPr>
          <w:p w14:paraId="500252D0" w14:textId="77777777" w:rsidR="00136F75" w:rsidRPr="00764916" w:rsidRDefault="00136F75" w:rsidP="00E90A53">
            <w:pPr>
              <w:rPr>
                <w:rFonts w:cs="Arial"/>
              </w:rPr>
            </w:pPr>
            <w:r w:rsidRPr="00764916">
              <w:rPr>
                <w:rFonts w:cs="Arial"/>
              </w:rPr>
              <w:t>Black or Black British African</w:t>
            </w:r>
          </w:p>
        </w:tc>
        <w:tc>
          <w:tcPr>
            <w:tcW w:w="821" w:type="pct"/>
            <w:shd w:val="clear" w:color="auto" w:fill="auto"/>
            <w:vAlign w:val="center"/>
          </w:tcPr>
          <w:p w14:paraId="042FE50F" w14:textId="77777777" w:rsidR="00136F75" w:rsidRPr="00764916" w:rsidRDefault="00136F75" w:rsidP="00E90A53">
            <w:pPr>
              <w:rPr>
                <w:rFonts w:cs="Arial"/>
              </w:rPr>
            </w:pPr>
          </w:p>
        </w:tc>
      </w:tr>
      <w:tr w:rsidR="00136F75" w:rsidRPr="00764916" w14:paraId="34622353" w14:textId="77777777" w:rsidTr="00E90A53">
        <w:trPr>
          <w:trHeight w:val="340"/>
        </w:trPr>
        <w:tc>
          <w:tcPr>
            <w:tcW w:w="300" w:type="pct"/>
            <w:shd w:val="clear" w:color="auto" w:fill="E6E6E6"/>
            <w:vAlign w:val="center"/>
          </w:tcPr>
          <w:p w14:paraId="29D3FA26" w14:textId="77777777" w:rsidR="00136F75" w:rsidRPr="00764916" w:rsidRDefault="00136F75" w:rsidP="00E90A53">
            <w:pPr>
              <w:rPr>
                <w:rFonts w:cs="Arial"/>
              </w:rPr>
            </w:pPr>
            <w:r w:rsidRPr="00764916">
              <w:rPr>
                <w:rFonts w:cs="Arial"/>
              </w:rPr>
              <w:t>17</w:t>
            </w:r>
          </w:p>
        </w:tc>
        <w:tc>
          <w:tcPr>
            <w:tcW w:w="3879" w:type="pct"/>
            <w:shd w:val="clear" w:color="auto" w:fill="E6E6E6"/>
            <w:vAlign w:val="center"/>
          </w:tcPr>
          <w:p w14:paraId="44304B36" w14:textId="77777777" w:rsidR="00136F75" w:rsidRPr="00764916" w:rsidRDefault="00136F75" w:rsidP="00E90A53">
            <w:pPr>
              <w:rPr>
                <w:rFonts w:cs="Arial"/>
              </w:rPr>
            </w:pPr>
            <w:r w:rsidRPr="00764916">
              <w:rPr>
                <w:rFonts w:cs="Arial"/>
              </w:rPr>
              <w:t>Black or Black British Other</w:t>
            </w:r>
          </w:p>
        </w:tc>
        <w:tc>
          <w:tcPr>
            <w:tcW w:w="821" w:type="pct"/>
            <w:shd w:val="clear" w:color="auto" w:fill="auto"/>
            <w:vAlign w:val="center"/>
          </w:tcPr>
          <w:p w14:paraId="0BC2346E" w14:textId="77777777" w:rsidR="00136F75" w:rsidRPr="00764916" w:rsidRDefault="00136F75" w:rsidP="00E90A53">
            <w:pPr>
              <w:rPr>
                <w:rFonts w:cs="Arial"/>
              </w:rPr>
            </w:pPr>
          </w:p>
        </w:tc>
      </w:tr>
      <w:tr w:rsidR="00136F75" w:rsidRPr="00764916" w14:paraId="7D6A975C" w14:textId="77777777" w:rsidTr="00E90A53">
        <w:trPr>
          <w:trHeight w:val="340"/>
        </w:trPr>
        <w:tc>
          <w:tcPr>
            <w:tcW w:w="300" w:type="pct"/>
            <w:shd w:val="clear" w:color="auto" w:fill="E6E6E6"/>
            <w:vAlign w:val="center"/>
          </w:tcPr>
          <w:p w14:paraId="33F1E5F1" w14:textId="77777777" w:rsidR="00136F75" w:rsidRPr="00764916" w:rsidRDefault="00136F75" w:rsidP="00E90A53">
            <w:pPr>
              <w:rPr>
                <w:rFonts w:cs="Arial"/>
              </w:rPr>
            </w:pPr>
            <w:r w:rsidRPr="00764916">
              <w:rPr>
                <w:rFonts w:cs="Arial"/>
              </w:rPr>
              <w:t>18</w:t>
            </w:r>
          </w:p>
        </w:tc>
        <w:tc>
          <w:tcPr>
            <w:tcW w:w="3879" w:type="pct"/>
            <w:shd w:val="clear" w:color="auto" w:fill="E6E6E6"/>
            <w:vAlign w:val="center"/>
          </w:tcPr>
          <w:p w14:paraId="620F30A1" w14:textId="77777777" w:rsidR="00136F75" w:rsidRPr="00764916" w:rsidRDefault="00136F75" w:rsidP="00E90A53">
            <w:pPr>
              <w:rPr>
                <w:rFonts w:cs="Arial"/>
              </w:rPr>
            </w:pPr>
            <w:r w:rsidRPr="00764916">
              <w:rPr>
                <w:rFonts w:cs="Arial"/>
              </w:rPr>
              <w:t>Chinese</w:t>
            </w:r>
          </w:p>
        </w:tc>
        <w:tc>
          <w:tcPr>
            <w:tcW w:w="821" w:type="pct"/>
            <w:shd w:val="clear" w:color="auto" w:fill="auto"/>
            <w:vAlign w:val="center"/>
          </w:tcPr>
          <w:p w14:paraId="7BC987C5" w14:textId="77777777" w:rsidR="00136F75" w:rsidRPr="00764916" w:rsidRDefault="00136F75" w:rsidP="00E90A53">
            <w:pPr>
              <w:rPr>
                <w:rFonts w:cs="Arial"/>
              </w:rPr>
            </w:pPr>
          </w:p>
        </w:tc>
      </w:tr>
      <w:tr w:rsidR="00136F75" w:rsidRPr="00764916" w14:paraId="109364F8" w14:textId="77777777" w:rsidTr="00E90A53">
        <w:trPr>
          <w:trHeight w:val="340"/>
        </w:trPr>
        <w:tc>
          <w:tcPr>
            <w:tcW w:w="300" w:type="pct"/>
            <w:shd w:val="clear" w:color="auto" w:fill="E6E6E6"/>
            <w:vAlign w:val="center"/>
          </w:tcPr>
          <w:p w14:paraId="7D3D9BEE" w14:textId="77777777" w:rsidR="00136F75" w:rsidRPr="00764916" w:rsidRDefault="00136F75" w:rsidP="00E90A53">
            <w:pPr>
              <w:rPr>
                <w:rFonts w:cs="Arial"/>
              </w:rPr>
            </w:pPr>
            <w:r w:rsidRPr="00764916">
              <w:rPr>
                <w:rFonts w:cs="Arial"/>
              </w:rPr>
              <w:t>19</w:t>
            </w:r>
          </w:p>
        </w:tc>
        <w:tc>
          <w:tcPr>
            <w:tcW w:w="3879" w:type="pct"/>
            <w:shd w:val="clear" w:color="auto" w:fill="E6E6E6"/>
            <w:vAlign w:val="center"/>
          </w:tcPr>
          <w:p w14:paraId="3F93EEE0" w14:textId="77777777" w:rsidR="00136F75" w:rsidRPr="00764916" w:rsidRDefault="00136F75" w:rsidP="00E90A53">
            <w:pPr>
              <w:rPr>
                <w:rFonts w:cs="Arial"/>
              </w:rPr>
            </w:pPr>
            <w:r w:rsidRPr="00764916">
              <w:rPr>
                <w:rFonts w:cs="Arial"/>
              </w:rPr>
              <w:t xml:space="preserve">Arabian </w:t>
            </w:r>
          </w:p>
        </w:tc>
        <w:tc>
          <w:tcPr>
            <w:tcW w:w="821" w:type="pct"/>
            <w:shd w:val="clear" w:color="auto" w:fill="auto"/>
            <w:vAlign w:val="center"/>
          </w:tcPr>
          <w:p w14:paraId="293FD321" w14:textId="77777777" w:rsidR="00136F75" w:rsidRPr="00764916" w:rsidRDefault="00136F75" w:rsidP="00E90A53">
            <w:pPr>
              <w:rPr>
                <w:rFonts w:cs="Arial"/>
              </w:rPr>
            </w:pPr>
          </w:p>
        </w:tc>
      </w:tr>
      <w:tr w:rsidR="00136F75" w:rsidRPr="00764916" w14:paraId="562CC1FA" w14:textId="77777777" w:rsidTr="00E90A53">
        <w:trPr>
          <w:trHeight w:val="340"/>
        </w:trPr>
        <w:tc>
          <w:tcPr>
            <w:tcW w:w="300" w:type="pct"/>
            <w:shd w:val="clear" w:color="auto" w:fill="E6E6E6"/>
            <w:vAlign w:val="center"/>
          </w:tcPr>
          <w:p w14:paraId="0195389E" w14:textId="77777777" w:rsidR="00136F75" w:rsidRPr="00764916" w:rsidRDefault="00136F75" w:rsidP="00E90A53">
            <w:pPr>
              <w:rPr>
                <w:rFonts w:cs="Arial"/>
              </w:rPr>
            </w:pPr>
            <w:r w:rsidRPr="00764916">
              <w:rPr>
                <w:rFonts w:cs="Arial"/>
              </w:rPr>
              <w:t>20</w:t>
            </w:r>
          </w:p>
        </w:tc>
        <w:tc>
          <w:tcPr>
            <w:tcW w:w="3879" w:type="pct"/>
            <w:shd w:val="clear" w:color="auto" w:fill="E6E6E6"/>
            <w:vAlign w:val="center"/>
          </w:tcPr>
          <w:p w14:paraId="54A9B38E" w14:textId="77777777" w:rsidR="00136F75" w:rsidRPr="00764916" w:rsidRDefault="00136F75" w:rsidP="00E90A53">
            <w:pPr>
              <w:rPr>
                <w:rFonts w:cs="Arial"/>
              </w:rPr>
            </w:pPr>
            <w:r w:rsidRPr="00764916">
              <w:rPr>
                <w:rFonts w:cs="Arial"/>
              </w:rPr>
              <w:t>Other</w:t>
            </w:r>
          </w:p>
        </w:tc>
        <w:tc>
          <w:tcPr>
            <w:tcW w:w="821" w:type="pct"/>
            <w:shd w:val="clear" w:color="auto" w:fill="auto"/>
            <w:vAlign w:val="center"/>
          </w:tcPr>
          <w:p w14:paraId="0D5A243C" w14:textId="77777777" w:rsidR="00136F75" w:rsidRPr="00764916" w:rsidRDefault="00136F75" w:rsidP="00E90A53">
            <w:pPr>
              <w:rPr>
                <w:rFonts w:cs="Arial"/>
              </w:rPr>
            </w:pPr>
          </w:p>
        </w:tc>
      </w:tr>
    </w:tbl>
    <w:p w14:paraId="0E1A65CC" w14:textId="77777777" w:rsidR="00136F75" w:rsidRPr="00764916" w:rsidRDefault="00136F75" w:rsidP="00136F75">
      <w:pPr>
        <w:rPr>
          <w:rFonts w:cs="Arial"/>
        </w:rPr>
      </w:pPr>
    </w:p>
    <w:p w14:paraId="25BFEBA6" w14:textId="77777777" w:rsidR="00136F75" w:rsidRPr="00764916" w:rsidRDefault="00136F75" w:rsidP="00136F75">
      <w:pPr>
        <w:ind w:left="720" w:hanging="720"/>
        <w:rPr>
          <w:rFonts w:cs="Arial"/>
          <w:b/>
        </w:rPr>
      </w:pPr>
      <w:r w:rsidRPr="00764916">
        <w:rPr>
          <w:rFonts w:cs="Arial"/>
          <w:b/>
        </w:rPr>
        <w:t>4.</w:t>
      </w:r>
      <w:r w:rsidRPr="00764916">
        <w:rPr>
          <w:rFonts w:cs="Arial"/>
        </w:rPr>
        <w:tab/>
      </w:r>
      <w:r w:rsidRPr="00764916">
        <w:rPr>
          <w:rFonts w:cs="Arial"/>
          <w:b/>
        </w:rPr>
        <w:t>Which of the following options best describes how you think of yourself?</w:t>
      </w:r>
    </w:p>
    <w:p w14:paraId="4EBFFD0C" w14:textId="77777777" w:rsidR="00136F75" w:rsidRPr="00764916" w:rsidRDefault="00136F75" w:rsidP="00136F75">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948"/>
        <w:gridCol w:w="1055"/>
        <w:gridCol w:w="1183"/>
        <w:gridCol w:w="1338"/>
        <w:gridCol w:w="1209"/>
      </w:tblGrid>
      <w:tr w:rsidR="00136F75" w:rsidRPr="00764916" w14:paraId="264AAA7B" w14:textId="77777777" w:rsidTr="00E90A53">
        <w:trPr>
          <w:trHeight w:val="340"/>
        </w:trPr>
        <w:tc>
          <w:tcPr>
            <w:tcW w:w="886" w:type="pct"/>
            <w:shd w:val="clear" w:color="auto" w:fill="E6E6E6"/>
            <w:vAlign w:val="center"/>
          </w:tcPr>
          <w:p w14:paraId="365B829D" w14:textId="77777777" w:rsidR="00136F75" w:rsidRPr="00764916" w:rsidRDefault="00136F75" w:rsidP="00E90A53">
            <w:pPr>
              <w:rPr>
                <w:rFonts w:cs="Arial"/>
              </w:rPr>
            </w:pPr>
            <w:r w:rsidRPr="00764916">
              <w:rPr>
                <w:rFonts w:cs="Arial"/>
              </w:rPr>
              <w:t>Male</w:t>
            </w:r>
          </w:p>
        </w:tc>
        <w:tc>
          <w:tcPr>
            <w:tcW w:w="699" w:type="pct"/>
            <w:shd w:val="clear" w:color="auto" w:fill="auto"/>
            <w:vAlign w:val="center"/>
          </w:tcPr>
          <w:p w14:paraId="6FAE7EEC" w14:textId="77777777" w:rsidR="00136F75" w:rsidRPr="00764916" w:rsidRDefault="00136F75" w:rsidP="00E90A53">
            <w:pPr>
              <w:rPr>
                <w:rFonts w:cs="Arial"/>
              </w:rPr>
            </w:pPr>
          </w:p>
        </w:tc>
        <w:tc>
          <w:tcPr>
            <w:tcW w:w="776" w:type="pct"/>
            <w:shd w:val="clear" w:color="auto" w:fill="E6E6E6"/>
            <w:vAlign w:val="center"/>
          </w:tcPr>
          <w:p w14:paraId="1448254A" w14:textId="77777777" w:rsidR="00136F75" w:rsidRPr="00764916" w:rsidRDefault="00136F75" w:rsidP="00E90A53">
            <w:pPr>
              <w:rPr>
                <w:rFonts w:cs="Arial"/>
              </w:rPr>
            </w:pPr>
            <w:r w:rsidRPr="00764916">
              <w:rPr>
                <w:rFonts w:cs="Arial"/>
              </w:rPr>
              <w:t>Female</w:t>
            </w:r>
          </w:p>
        </w:tc>
        <w:tc>
          <w:tcPr>
            <w:tcW w:w="867" w:type="pct"/>
            <w:shd w:val="clear" w:color="auto" w:fill="auto"/>
            <w:vAlign w:val="center"/>
          </w:tcPr>
          <w:p w14:paraId="2ECB3D9C" w14:textId="77777777" w:rsidR="00136F75" w:rsidRPr="00764916" w:rsidRDefault="00136F75" w:rsidP="00E90A53">
            <w:pPr>
              <w:rPr>
                <w:rFonts w:cs="Arial"/>
              </w:rPr>
            </w:pPr>
          </w:p>
        </w:tc>
        <w:tc>
          <w:tcPr>
            <w:tcW w:w="886" w:type="pct"/>
            <w:shd w:val="clear" w:color="auto" w:fill="E6E6E6"/>
            <w:vAlign w:val="center"/>
          </w:tcPr>
          <w:p w14:paraId="46074637" w14:textId="77777777" w:rsidR="00136F75" w:rsidRPr="00764916" w:rsidRDefault="00136F75" w:rsidP="00E90A53">
            <w:pPr>
              <w:rPr>
                <w:rFonts w:cs="Arial"/>
              </w:rPr>
            </w:pPr>
            <w:r w:rsidRPr="00764916">
              <w:rPr>
                <w:rFonts w:cs="Arial"/>
              </w:rPr>
              <w:t>Transgender</w:t>
            </w:r>
          </w:p>
        </w:tc>
        <w:tc>
          <w:tcPr>
            <w:tcW w:w="886" w:type="pct"/>
            <w:shd w:val="clear" w:color="auto" w:fill="auto"/>
            <w:vAlign w:val="center"/>
          </w:tcPr>
          <w:p w14:paraId="201D7CD5" w14:textId="77777777" w:rsidR="00136F75" w:rsidRPr="00764916" w:rsidRDefault="00136F75" w:rsidP="00E90A53">
            <w:pPr>
              <w:rPr>
                <w:rFonts w:cs="Arial"/>
              </w:rPr>
            </w:pPr>
          </w:p>
        </w:tc>
      </w:tr>
    </w:tbl>
    <w:p w14:paraId="197B05E1" w14:textId="77777777" w:rsidR="00136F75" w:rsidRPr="00764916" w:rsidRDefault="00136F75" w:rsidP="00136F75">
      <w:pPr>
        <w:ind w:left="720" w:hanging="720"/>
        <w:rPr>
          <w:rFonts w:cs="Arial"/>
          <w:b/>
        </w:rPr>
      </w:pPr>
    </w:p>
    <w:p w14:paraId="1F9D505F" w14:textId="77777777" w:rsidR="00136F75" w:rsidRPr="00764916" w:rsidRDefault="00136F75" w:rsidP="00136F75">
      <w:pPr>
        <w:ind w:left="720" w:hanging="720"/>
        <w:rPr>
          <w:rFonts w:cs="Arial"/>
          <w:b/>
        </w:rPr>
      </w:pPr>
      <w:r w:rsidRPr="00764916">
        <w:rPr>
          <w:rFonts w:cs="Arial"/>
          <w:b/>
        </w:rPr>
        <w:t>5.</w:t>
      </w:r>
      <w:r w:rsidRPr="00764916">
        <w:rPr>
          <w:rFonts w:cs="Arial"/>
          <w:b/>
        </w:rPr>
        <w:tab/>
        <w:t>Which of the following options best describes how you think of yourself?</w:t>
      </w:r>
      <w:r w:rsidRPr="00764916">
        <w:rPr>
          <w:rFonts w:cs="Arial"/>
          <w:b/>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5399"/>
        <w:gridCol w:w="1126"/>
      </w:tblGrid>
      <w:tr w:rsidR="00136F75" w:rsidRPr="00764916" w14:paraId="1DC3B3A6" w14:textId="77777777" w:rsidTr="00E90A53">
        <w:trPr>
          <w:trHeight w:val="340"/>
        </w:trPr>
        <w:tc>
          <w:tcPr>
            <w:tcW w:w="5000" w:type="pct"/>
            <w:gridSpan w:val="3"/>
            <w:shd w:val="clear" w:color="auto" w:fill="E6E6E6"/>
            <w:vAlign w:val="center"/>
          </w:tcPr>
          <w:p w14:paraId="712118DC" w14:textId="77777777" w:rsidR="00136F75" w:rsidRPr="00764916" w:rsidRDefault="00136F75" w:rsidP="00E90A53">
            <w:pPr>
              <w:rPr>
                <w:rFonts w:cs="Arial"/>
              </w:rPr>
            </w:pPr>
            <w:r w:rsidRPr="00764916">
              <w:rPr>
                <w:rFonts w:cs="Arial"/>
              </w:rPr>
              <w:t>Please tick the appropriate box</w:t>
            </w:r>
          </w:p>
        </w:tc>
      </w:tr>
      <w:tr w:rsidR="00136F75" w:rsidRPr="00764916" w14:paraId="7B19E362" w14:textId="77777777" w:rsidTr="00E90A53">
        <w:trPr>
          <w:trHeight w:val="340"/>
        </w:trPr>
        <w:tc>
          <w:tcPr>
            <w:tcW w:w="300" w:type="pct"/>
            <w:shd w:val="clear" w:color="auto" w:fill="E6E6E6"/>
            <w:vAlign w:val="center"/>
          </w:tcPr>
          <w:p w14:paraId="77CFA75E" w14:textId="77777777" w:rsidR="00136F75" w:rsidRPr="00764916" w:rsidRDefault="00136F75" w:rsidP="00E90A53">
            <w:pPr>
              <w:rPr>
                <w:rFonts w:cs="Arial"/>
              </w:rPr>
            </w:pPr>
            <w:r w:rsidRPr="00764916">
              <w:rPr>
                <w:rFonts w:cs="Arial"/>
              </w:rPr>
              <w:lastRenderedPageBreak/>
              <w:t>1</w:t>
            </w:r>
          </w:p>
        </w:tc>
        <w:tc>
          <w:tcPr>
            <w:tcW w:w="3889" w:type="pct"/>
            <w:shd w:val="clear" w:color="auto" w:fill="E6E6E6"/>
            <w:vAlign w:val="center"/>
          </w:tcPr>
          <w:p w14:paraId="7454A699" w14:textId="77777777" w:rsidR="00136F75" w:rsidRPr="00764916" w:rsidRDefault="00136F75" w:rsidP="00E90A53">
            <w:pPr>
              <w:rPr>
                <w:rFonts w:cs="Arial"/>
              </w:rPr>
            </w:pPr>
            <w:r w:rsidRPr="00764916">
              <w:rPr>
                <w:rFonts w:cs="Arial"/>
              </w:rPr>
              <w:t xml:space="preserve">Heterosexual </w:t>
            </w:r>
          </w:p>
        </w:tc>
        <w:tc>
          <w:tcPr>
            <w:tcW w:w="811" w:type="pct"/>
            <w:shd w:val="clear" w:color="auto" w:fill="auto"/>
            <w:vAlign w:val="center"/>
          </w:tcPr>
          <w:p w14:paraId="6E8839AF" w14:textId="77777777" w:rsidR="00136F75" w:rsidRPr="00764916" w:rsidRDefault="00136F75" w:rsidP="00E90A53">
            <w:pPr>
              <w:rPr>
                <w:rFonts w:cs="Arial"/>
              </w:rPr>
            </w:pPr>
          </w:p>
        </w:tc>
      </w:tr>
      <w:tr w:rsidR="00136F75" w:rsidRPr="00764916" w14:paraId="76052A2A" w14:textId="77777777" w:rsidTr="00E90A53">
        <w:trPr>
          <w:trHeight w:val="340"/>
        </w:trPr>
        <w:tc>
          <w:tcPr>
            <w:tcW w:w="300" w:type="pct"/>
            <w:shd w:val="clear" w:color="auto" w:fill="E6E6E6"/>
            <w:vAlign w:val="center"/>
          </w:tcPr>
          <w:p w14:paraId="2B352DB3" w14:textId="77777777" w:rsidR="00136F75" w:rsidRPr="00764916" w:rsidRDefault="00136F75" w:rsidP="00E90A53">
            <w:pPr>
              <w:rPr>
                <w:rFonts w:cs="Arial"/>
              </w:rPr>
            </w:pPr>
            <w:r w:rsidRPr="00764916">
              <w:rPr>
                <w:rFonts w:cs="Arial"/>
              </w:rPr>
              <w:t>2</w:t>
            </w:r>
          </w:p>
        </w:tc>
        <w:tc>
          <w:tcPr>
            <w:tcW w:w="3889" w:type="pct"/>
            <w:shd w:val="clear" w:color="auto" w:fill="E6E6E6"/>
            <w:vAlign w:val="center"/>
          </w:tcPr>
          <w:p w14:paraId="3226F2B0" w14:textId="77777777" w:rsidR="00136F75" w:rsidRPr="00764916" w:rsidRDefault="00136F75" w:rsidP="00E90A53">
            <w:pPr>
              <w:rPr>
                <w:rFonts w:cs="Arial"/>
              </w:rPr>
            </w:pPr>
            <w:r w:rsidRPr="00764916">
              <w:rPr>
                <w:rFonts w:cs="Arial"/>
              </w:rPr>
              <w:t>Gay man</w:t>
            </w:r>
          </w:p>
        </w:tc>
        <w:tc>
          <w:tcPr>
            <w:tcW w:w="811" w:type="pct"/>
            <w:shd w:val="clear" w:color="auto" w:fill="auto"/>
            <w:vAlign w:val="center"/>
          </w:tcPr>
          <w:p w14:paraId="1B39086E" w14:textId="77777777" w:rsidR="00136F75" w:rsidRPr="00764916" w:rsidRDefault="00136F75" w:rsidP="00E90A53">
            <w:pPr>
              <w:rPr>
                <w:rFonts w:cs="Arial"/>
                <w:color w:val="FF0000"/>
              </w:rPr>
            </w:pPr>
          </w:p>
        </w:tc>
      </w:tr>
      <w:tr w:rsidR="00136F75" w:rsidRPr="00764916" w14:paraId="25FCD363" w14:textId="77777777" w:rsidTr="00E90A53">
        <w:trPr>
          <w:trHeight w:val="340"/>
        </w:trPr>
        <w:tc>
          <w:tcPr>
            <w:tcW w:w="300" w:type="pct"/>
            <w:shd w:val="clear" w:color="auto" w:fill="E6E6E6"/>
            <w:vAlign w:val="center"/>
          </w:tcPr>
          <w:p w14:paraId="3F2F9507" w14:textId="77777777" w:rsidR="00136F75" w:rsidRPr="00764916" w:rsidRDefault="00136F75" w:rsidP="00E90A53">
            <w:pPr>
              <w:rPr>
                <w:rFonts w:cs="Arial"/>
              </w:rPr>
            </w:pPr>
            <w:r w:rsidRPr="00764916">
              <w:rPr>
                <w:rFonts w:cs="Arial"/>
              </w:rPr>
              <w:t>3</w:t>
            </w:r>
          </w:p>
        </w:tc>
        <w:tc>
          <w:tcPr>
            <w:tcW w:w="3889" w:type="pct"/>
            <w:shd w:val="clear" w:color="auto" w:fill="E6E6E6"/>
            <w:vAlign w:val="center"/>
          </w:tcPr>
          <w:p w14:paraId="1F750C7B" w14:textId="77777777" w:rsidR="00136F75" w:rsidRPr="00764916" w:rsidRDefault="00136F75" w:rsidP="00E90A53">
            <w:pPr>
              <w:rPr>
                <w:rFonts w:cs="Arial"/>
              </w:rPr>
            </w:pPr>
            <w:r w:rsidRPr="00764916">
              <w:rPr>
                <w:rFonts w:cs="Arial"/>
              </w:rPr>
              <w:t>Gay Woman/ Lesbian</w:t>
            </w:r>
          </w:p>
        </w:tc>
        <w:tc>
          <w:tcPr>
            <w:tcW w:w="811" w:type="pct"/>
            <w:shd w:val="clear" w:color="auto" w:fill="auto"/>
            <w:vAlign w:val="center"/>
          </w:tcPr>
          <w:p w14:paraId="686C837A" w14:textId="77777777" w:rsidR="00136F75" w:rsidRPr="00764916" w:rsidRDefault="00136F75" w:rsidP="00E90A53">
            <w:pPr>
              <w:rPr>
                <w:rFonts w:cs="Arial"/>
                <w:color w:val="FF0000"/>
              </w:rPr>
            </w:pPr>
          </w:p>
        </w:tc>
      </w:tr>
      <w:tr w:rsidR="00136F75" w:rsidRPr="00764916" w14:paraId="73B04B43" w14:textId="77777777" w:rsidTr="00E90A53">
        <w:trPr>
          <w:trHeight w:val="340"/>
        </w:trPr>
        <w:tc>
          <w:tcPr>
            <w:tcW w:w="300" w:type="pct"/>
            <w:shd w:val="clear" w:color="auto" w:fill="E6E6E6"/>
            <w:vAlign w:val="center"/>
          </w:tcPr>
          <w:p w14:paraId="6F463E4D" w14:textId="77777777" w:rsidR="00136F75" w:rsidRPr="00764916" w:rsidRDefault="00136F75" w:rsidP="00E90A53">
            <w:pPr>
              <w:rPr>
                <w:rFonts w:cs="Arial"/>
              </w:rPr>
            </w:pPr>
            <w:r w:rsidRPr="00764916">
              <w:rPr>
                <w:rFonts w:cs="Arial"/>
              </w:rPr>
              <w:t>4</w:t>
            </w:r>
          </w:p>
        </w:tc>
        <w:tc>
          <w:tcPr>
            <w:tcW w:w="3889" w:type="pct"/>
            <w:shd w:val="clear" w:color="auto" w:fill="E6E6E6"/>
            <w:vAlign w:val="center"/>
          </w:tcPr>
          <w:p w14:paraId="74D0F8CB" w14:textId="77777777" w:rsidR="00136F75" w:rsidRPr="00764916" w:rsidRDefault="00136F75" w:rsidP="00E90A53">
            <w:pPr>
              <w:rPr>
                <w:rFonts w:cs="Arial"/>
              </w:rPr>
            </w:pPr>
            <w:r w:rsidRPr="00764916">
              <w:rPr>
                <w:rFonts w:cs="Arial"/>
              </w:rPr>
              <w:t>Bi-sexual</w:t>
            </w:r>
          </w:p>
        </w:tc>
        <w:tc>
          <w:tcPr>
            <w:tcW w:w="811" w:type="pct"/>
            <w:shd w:val="clear" w:color="auto" w:fill="auto"/>
            <w:vAlign w:val="center"/>
          </w:tcPr>
          <w:p w14:paraId="0FE58873" w14:textId="77777777" w:rsidR="00136F75" w:rsidRPr="00764916" w:rsidRDefault="00136F75" w:rsidP="00E90A53">
            <w:pPr>
              <w:rPr>
                <w:rFonts w:cs="Arial"/>
              </w:rPr>
            </w:pPr>
          </w:p>
        </w:tc>
      </w:tr>
      <w:tr w:rsidR="00136F75" w:rsidRPr="00764916" w14:paraId="5F0CEA81" w14:textId="77777777" w:rsidTr="00E90A53">
        <w:trPr>
          <w:trHeight w:val="340"/>
        </w:trPr>
        <w:tc>
          <w:tcPr>
            <w:tcW w:w="300" w:type="pct"/>
            <w:shd w:val="clear" w:color="auto" w:fill="E6E6E6"/>
            <w:vAlign w:val="center"/>
          </w:tcPr>
          <w:p w14:paraId="4D443EFA" w14:textId="77777777" w:rsidR="00136F75" w:rsidRPr="00764916" w:rsidRDefault="00136F75" w:rsidP="00E90A53">
            <w:pPr>
              <w:rPr>
                <w:rFonts w:cs="Arial"/>
              </w:rPr>
            </w:pPr>
            <w:r w:rsidRPr="00764916">
              <w:rPr>
                <w:rFonts w:cs="Arial"/>
              </w:rPr>
              <w:t>5</w:t>
            </w:r>
          </w:p>
        </w:tc>
        <w:tc>
          <w:tcPr>
            <w:tcW w:w="3889" w:type="pct"/>
            <w:shd w:val="clear" w:color="auto" w:fill="E6E6E6"/>
            <w:vAlign w:val="center"/>
          </w:tcPr>
          <w:p w14:paraId="4E30DD8D" w14:textId="77777777" w:rsidR="00136F75" w:rsidRPr="00764916" w:rsidRDefault="00136F75" w:rsidP="00E90A53">
            <w:pPr>
              <w:rPr>
                <w:rFonts w:cs="Arial"/>
              </w:rPr>
            </w:pPr>
            <w:r w:rsidRPr="00764916">
              <w:rPr>
                <w:rFonts w:cs="Arial"/>
              </w:rPr>
              <w:t>Other</w:t>
            </w:r>
          </w:p>
        </w:tc>
        <w:tc>
          <w:tcPr>
            <w:tcW w:w="811" w:type="pct"/>
            <w:shd w:val="clear" w:color="auto" w:fill="auto"/>
            <w:vAlign w:val="center"/>
          </w:tcPr>
          <w:p w14:paraId="43B0572B" w14:textId="77777777" w:rsidR="00136F75" w:rsidRPr="00764916" w:rsidRDefault="00136F75" w:rsidP="00E90A53">
            <w:pPr>
              <w:rPr>
                <w:rFonts w:cs="Arial"/>
              </w:rPr>
            </w:pPr>
          </w:p>
        </w:tc>
      </w:tr>
      <w:tr w:rsidR="00136F75" w:rsidRPr="00764916" w14:paraId="6A435D1B" w14:textId="77777777" w:rsidTr="00E90A53">
        <w:trPr>
          <w:trHeight w:val="340"/>
        </w:trPr>
        <w:tc>
          <w:tcPr>
            <w:tcW w:w="300" w:type="pct"/>
            <w:shd w:val="clear" w:color="auto" w:fill="E6E6E6"/>
            <w:vAlign w:val="center"/>
          </w:tcPr>
          <w:p w14:paraId="0D8D478F" w14:textId="77777777" w:rsidR="00136F75" w:rsidRPr="00764916" w:rsidRDefault="00136F75" w:rsidP="00E90A53">
            <w:pPr>
              <w:rPr>
                <w:rFonts w:cs="Arial"/>
              </w:rPr>
            </w:pPr>
            <w:r w:rsidRPr="00764916">
              <w:rPr>
                <w:rFonts w:cs="Arial"/>
              </w:rPr>
              <w:t>6</w:t>
            </w:r>
          </w:p>
        </w:tc>
        <w:tc>
          <w:tcPr>
            <w:tcW w:w="3889" w:type="pct"/>
            <w:shd w:val="clear" w:color="auto" w:fill="E6E6E6"/>
            <w:vAlign w:val="center"/>
          </w:tcPr>
          <w:p w14:paraId="7FFEF39D" w14:textId="77777777" w:rsidR="00136F75" w:rsidRPr="00764916" w:rsidRDefault="00136F75" w:rsidP="00E90A53">
            <w:pPr>
              <w:rPr>
                <w:rFonts w:cs="Arial"/>
              </w:rPr>
            </w:pPr>
            <w:r w:rsidRPr="00764916">
              <w:rPr>
                <w:rFonts w:cs="Arial"/>
              </w:rPr>
              <w:t>Prefer not to say</w:t>
            </w:r>
          </w:p>
        </w:tc>
        <w:tc>
          <w:tcPr>
            <w:tcW w:w="811" w:type="pct"/>
            <w:shd w:val="clear" w:color="auto" w:fill="auto"/>
            <w:vAlign w:val="center"/>
          </w:tcPr>
          <w:p w14:paraId="72D4D6DA" w14:textId="77777777" w:rsidR="00136F75" w:rsidRPr="00764916" w:rsidRDefault="00136F75" w:rsidP="00E90A53">
            <w:pPr>
              <w:rPr>
                <w:rFonts w:cs="Arial"/>
              </w:rPr>
            </w:pPr>
          </w:p>
        </w:tc>
      </w:tr>
    </w:tbl>
    <w:p w14:paraId="3557D503" w14:textId="77777777" w:rsidR="00136F75" w:rsidRPr="00764916" w:rsidRDefault="00136F75" w:rsidP="00136F75">
      <w:pPr>
        <w:ind w:left="720" w:hanging="720"/>
        <w:rPr>
          <w:rFonts w:cs="Arial"/>
          <w:b/>
        </w:rPr>
      </w:pPr>
    </w:p>
    <w:p w14:paraId="0593A5C4" w14:textId="77777777" w:rsidR="00136F75" w:rsidRPr="00764916" w:rsidRDefault="00136F75" w:rsidP="00136F75">
      <w:pPr>
        <w:ind w:left="720" w:hanging="720"/>
        <w:rPr>
          <w:rFonts w:cs="Arial"/>
        </w:rPr>
      </w:pPr>
      <w:r w:rsidRPr="00764916">
        <w:rPr>
          <w:rFonts w:cs="Arial"/>
          <w:b/>
        </w:rPr>
        <w:t>6</w:t>
      </w:r>
      <w:r w:rsidRPr="00764916">
        <w:rPr>
          <w:rFonts w:cs="Arial"/>
        </w:rPr>
        <w:tab/>
      </w:r>
      <w:r w:rsidRPr="00764916">
        <w:rPr>
          <w:rFonts w:cs="Arial"/>
          <w:b/>
        </w:rPr>
        <w:t>Do you consider yourself to have an illness or disability which has lasted or is expected to last 12 months?</w:t>
      </w:r>
      <w:r w:rsidRPr="00764916">
        <w:rPr>
          <w:rFonts w:cs="Arial"/>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5324"/>
        <w:gridCol w:w="1150"/>
      </w:tblGrid>
      <w:tr w:rsidR="00136F75" w:rsidRPr="00764916" w14:paraId="34C7BCA9" w14:textId="77777777" w:rsidTr="00E90A53">
        <w:trPr>
          <w:trHeight w:val="340"/>
        </w:trPr>
        <w:tc>
          <w:tcPr>
            <w:tcW w:w="5000" w:type="pct"/>
            <w:gridSpan w:val="3"/>
            <w:shd w:val="clear" w:color="auto" w:fill="E6E6E6"/>
            <w:vAlign w:val="center"/>
          </w:tcPr>
          <w:p w14:paraId="0C4B033C" w14:textId="77777777" w:rsidR="00136F75" w:rsidRPr="00764916" w:rsidRDefault="00136F75" w:rsidP="00E90A53">
            <w:pPr>
              <w:rPr>
                <w:rFonts w:cs="Arial"/>
              </w:rPr>
            </w:pPr>
            <w:r w:rsidRPr="00764916">
              <w:rPr>
                <w:rFonts w:cs="Arial"/>
              </w:rPr>
              <w:t>Please tick the appropriate boxes</w:t>
            </w:r>
          </w:p>
        </w:tc>
      </w:tr>
      <w:tr w:rsidR="00136F75" w:rsidRPr="00764916" w14:paraId="51665364" w14:textId="77777777" w:rsidTr="00E90A53">
        <w:trPr>
          <w:trHeight w:val="340"/>
        </w:trPr>
        <w:tc>
          <w:tcPr>
            <w:tcW w:w="291" w:type="pct"/>
            <w:shd w:val="clear" w:color="auto" w:fill="E6E6E6"/>
            <w:vAlign w:val="center"/>
          </w:tcPr>
          <w:p w14:paraId="6D9D6B25" w14:textId="77777777" w:rsidR="00136F75" w:rsidRPr="00764916" w:rsidRDefault="00136F75" w:rsidP="00E90A53">
            <w:pPr>
              <w:rPr>
                <w:rFonts w:cs="Arial"/>
              </w:rPr>
            </w:pPr>
            <w:r w:rsidRPr="00764916">
              <w:rPr>
                <w:rFonts w:cs="Arial"/>
              </w:rPr>
              <w:t>1</w:t>
            </w:r>
          </w:p>
        </w:tc>
        <w:tc>
          <w:tcPr>
            <w:tcW w:w="3858" w:type="pct"/>
            <w:shd w:val="clear" w:color="auto" w:fill="E6E6E6"/>
            <w:vAlign w:val="center"/>
          </w:tcPr>
          <w:p w14:paraId="4B245CC8" w14:textId="77777777" w:rsidR="00136F75" w:rsidRPr="00764916" w:rsidRDefault="00136F75" w:rsidP="00E90A53">
            <w:pPr>
              <w:rPr>
                <w:rFonts w:cs="Arial"/>
                <w:i/>
              </w:rPr>
            </w:pPr>
            <w:r w:rsidRPr="00764916">
              <w:rPr>
                <w:rFonts w:cs="Arial"/>
                <w:i/>
              </w:rPr>
              <w:t>Yes</w:t>
            </w:r>
          </w:p>
        </w:tc>
        <w:tc>
          <w:tcPr>
            <w:tcW w:w="851" w:type="pct"/>
            <w:shd w:val="clear" w:color="auto" w:fill="auto"/>
            <w:vAlign w:val="center"/>
          </w:tcPr>
          <w:p w14:paraId="4D0845B0" w14:textId="77777777" w:rsidR="00136F75" w:rsidRPr="00764916" w:rsidRDefault="00136F75" w:rsidP="00E90A53">
            <w:pPr>
              <w:rPr>
                <w:rFonts w:cs="Arial"/>
              </w:rPr>
            </w:pPr>
          </w:p>
        </w:tc>
      </w:tr>
      <w:tr w:rsidR="00136F75" w:rsidRPr="00764916" w14:paraId="1B8E2BAD" w14:textId="77777777" w:rsidTr="00E90A53">
        <w:trPr>
          <w:trHeight w:val="340"/>
        </w:trPr>
        <w:tc>
          <w:tcPr>
            <w:tcW w:w="291" w:type="pct"/>
            <w:shd w:val="clear" w:color="auto" w:fill="E6E6E6"/>
            <w:vAlign w:val="center"/>
          </w:tcPr>
          <w:p w14:paraId="5D9A1717" w14:textId="77777777" w:rsidR="00136F75" w:rsidRPr="00764916" w:rsidRDefault="00136F75" w:rsidP="00E90A53">
            <w:pPr>
              <w:rPr>
                <w:rFonts w:cs="Arial"/>
              </w:rPr>
            </w:pPr>
            <w:r w:rsidRPr="00764916">
              <w:rPr>
                <w:rFonts w:cs="Arial"/>
              </w:rPr>
              <w:t>2</w:t>
            </w:r>
          </w:p>
        </w:tc>
        <w:tc>
          <w:tcPr>
            <w:tcW w:w="3858" w:type="pct"/>
            <w:shd w:val="clear" w:color="auto" w:fill="E6E6E6"/>
            <w:vAlign w:val="center"/>
          </w:tcPr>
          <w:p w14:paraId="7B74BF8B" w14:textId="77777777" w:rsidR="00136F75" w:rsidRPr="00764916" w:rsidRDefault="00136F75" w:rsidP="00E90A53">
            <w:pPr>
              <w:rPr>
                <w:rFonts w:cs="Arial"/>
                <w:i/>
              </w:rPr>
            </w:pPr>
            <w:r w:rsidRPr="00764916">
              <w:rPr>
                <w:rFonts w:cs="Arial"/>
                <w:i/>
              </w:rPr>
              <w:t>No</w:t>
            </w:r>
          </w:p>
        </w:tc>
        <w:tc>
          <w:tcPr>
            <w:tcW w:w="851" w:type="pct"/>
            <w:shd w:val="clear" w:color="auto" w:fill="auto"/>
            <w:vAlign w:val="center"/>
          </w:tcPr>
          <w:p w14:paraId="48E530CE" w14:textId="77777777" w:rsidR="00136F75" w:rsidRPr="00764916" w:rsidRDefault="00136F75" w:rsidP="00E90A53">
            <w:pPr>
              <w:rPr>
                <w:rFonts w:cs="Arial"/>
              </w:rPr>
            </w:pPr>
          </w:p>
        </w:tc>
      </w:tr>
      <w:tr w:rsidR="00136F75" w:rsidRPr="00764916" w14:paraId="7F02C5B1" w14:textId="77777777" w:rsidTr="00E90A53">
        <w:trPr>
          <w:trHeight w:val="340"/>
        </w:trPr>
        <w:tc>
          <w:tcPr>
            <w:tcW w:w="291" w:type="pct"/>
            <w:shd w:val="clear" w:color="auto" w:fill="E6E6E6"/>
            <w:vAlign w:val="center"/>
          </w:tcPr>
          <w:p w14:paraId="382E4159" w14:textId="77777777" w:rsidR="00136F75" w:rsidRPr="00764916" w:rsidRDefault="00136F75" w:rsidP="00E90A53">
            <w:pPr>
              <w:rPr>
                <w:rFonts w:cs="Arial"/>
              </w:rPr>
            </w:pPr>
          </w:p>
        </w:tc>
        <w:tc>
          <w:tcPr>
            <w:tcW w:w="3858" w:type="pct"/>
            <w:shd w:val="clear" w:color="auto" w:fill="E6E6E6"/>
            <w:vAlign w:val="center"/>
          </w:tcPr>
          <w:p w14:paraId="618DC155" w14:textId="77777777" w:rsidR="00136F75" w:rsidRPr="00764916" w:rsidRDefault="00136F75" w:rsidP="00E90A53">
            <w:pPr>
              <w:rPr>
                <w:rFonts w:cs="Arial"/>
                <w:i/>
              </w:rPr>
            </w:pPr>
            <w:r w:rsidRPr="00764916">
              <w:rPr>
                <w:rFonts w:cs="Arial"/>
                <w:i/>
              </w:rPr>
              <w:t xml:space="preserve">If </w:t>
            </w:r>
            <w:proofErr w:type="gramStart"/>
            <w:r w:rsidRPr="00764916">
              <w:rPr>
                <w:rFonts w:cs="Arial"/>
                <w:i/>
              </w:rPr>
              <w:t>yes</w:t>
            </w:r>
            <w:proofErr w:type="gramEnd"/>
            <w:r w:rsidRPr="00764916">
              <w:rPr>
                <w:rFonts w:cs="Arial"/>
                <w:i/>
              </w:rPr>
              <w:t xml:space="preserve"> please specify</w:t>
            </w:r>
          </w:p>
        </w:tc>
        <w:tc>
          <w:tcPr>
            <w:tcW w:w="851" w:type="pct"/>
            <w:shd w:val="clear" w:color="auto" w:fill="auto"/>
            <w:vAlign w:val="center"/>
          </w:tcPr>
          <w:p w14:paraId="163EB718" w14:textId="77777777" w:rsidR="00136F75" w:rsidRPr="00764916" w:rsidRDefault="00136F75" w:rsidP="00E90A53">
            <w:pPr>
              <w:rPr>
                <w:rFonts w:cs="Arial"/>
              </w:rPr>
            </w:pPr>
          </w:p>
        </w:tc>
      </w:tr>
      <w:tr w:rsidR="00136F75" w:rsidRPr="00764916" w14:paraId="76FA0CEB" w14:textId="77777777" w:rsidTr="00E90A53">
        <w:trPr>
          <w:trHeight w:val="340"/>
        </w:trPr>
        <w:tc>
          <w:tcPr>
            <w:tcW w:w="291" w:type="pct"/>
            <w:shd w:val="clear" w:color="auto" w:fill="E6E6E6"/>
            <w:vAlign w:val="center"/>
          </w:tcPr>
          <w:p w14:paraId="28671D6D" w14:textId="77777777" w:rsidR="00136F75" w:rsidRPr="00764916" w:rsidRDefault="00136F75" w:rsidP="00E90A53">
            <w:pPr>
              <w:rPr>
                <w:rFonts w:cs="Arial"/>
              </w:rPr>
            </w:pPr>
            <w:proofErr w:type="spellStart"/>
            <w:r w:rsidRPr="00764916">
              <w:rPr>
                <w:rFonts w:cs="Arial"/>
              </w:rPr>
              <w:t>i</w:t>
            </w:r>
            <w:proofErr w:type="spellEnd"/>
          </w:p>
        </w:tc>
        <w:tc>
          <w:tcPr>
            <w:tcW w:w="3858" w:type="pct"/>
            <w:shd w:val="clear" w:color="auto" w:fill="E6E6E6"/>
            <w:vAlign w:val="center"/>
          </w:tcPr>
          <w:p w14:paraId="16E09779" w14:textId="77777777" w:rsidR="00136F75" w:rsidRPr="00764916" w:rsidRDefault="00136F75" w:rsidP="00E90A53">
            <w:pPr>
              <w:rPr>
                <w:rFonts w:cs="Arial"/>
              </w:rPr>
            </w:pPr>
            <w:r w:rsidRPr="00764916">
              <w:rPr>
                <w:rFonts w:cs="Arial"/>
              </w:rPr>
              <w:t>Physical Disability</w:t>
            </w:r>
          </w:p>
        </w:tc>
        <w:tc>
          <w:tcPr>
            <w:tcW w:w="851" w:type="pct"/>
            <w:shd w:val="clear" w:color="auto" w:fill="auto"/>
            <w:vAlign w:val="center"/>
          </w:tcPr>
          <w:p w14:paraId="411FAB43" w14:textId="77777777" w:rsidR="00136F75" w:rsidRPr="00764916" w:rsidRDefault="00136F75" w:rsidP="00E90A53">
            <w:pPr>
              <w:rPr>
                <w:rFonts w:cs="Arial"/>
              </w:rPr>
            </w:pPr>
          </w:p>
        </w:tc>
      </w:tr>
      <w:tr w:rsidR="00136F75" w:rsidRPr="00764916" w14:paraId="0428A719" w14:textId="77777777" w:rsidTr="00E90A53">
        <w:trPr>
          <w:trHeight w:val="340"/>
        </w:trPr>
        <w:tc>
          <w:tcPr>
            <w:tcW w:w="291" w:type="pct"/>
            <w:shd w:val="clear" w:color="auto" w:fill="E6E6E6"/>
            <w:vAlign w:val="center"/>
          </w:tcPr>
          <w:p w14:paraId="71CE7C91" w14:textId="77777777" w:rsidR="00136F75" w:rsidRPr="00764916" w:rsidRDefault="00136F75" w:rsidP="00E90A53">
            <w:pPr>
              <w:rPr>
                <w:rFonts w:cs="Arial"/>
              </w:rPr>
            </w:pPr>
            <w:r w:rsidRPr="00764916">
              <w:rPr>
                <w:rFonts w:cs="Arial"/>
              </w:rPr>
              <w:t>ii</w:t>
            </w:r>
          </w:p>
        </w:tc>
        <w:tc>
          <w:tcPr>
            <w:tcW w:w="3858" w:type="pct"/>
            <w:shd w:val="clear" w:color="auto" w:fill="E6E6E6"/>
            <w:vAlign w:val="center"/>
          </w:tcPr>
          <w:p w14:paraId="198DC7C8" w14:textId="77777777" w:rsidR="00136F75" w:rsidRPr="00764916" w:rsidRDefault="00136F75" w:rsidP="00E90A53">
            <w:pPr>
              <w:rPr>
                <w:rFonts w:cs="Arial"/>
              </w:rPr>
            </w:pPr>
            <w:r w:rsidRPr="00764916">
              <w:rPr>
                <w:rFonts w:cs="Arial"/>
              </w:rPr>
              <w:t>Learning Disability/ Difficulty</w:t>
            </w:r>
          </w:p>
        </w:tc>
        <w:tc>
          <w:tcPr>
            <w:tcW w:w="851" w:type="pct"/>
            <w:shd w:val="clear" w:color="auto" w:fill="auto"/>
            <w:vAlign w:val="center"/>
          </w:tcPr>
          <w:p w14:paraId="6F35F5EE" w14:textId="77777777" w:rsidR="00136F75" w:rsidRPr="00764916" w:rsidRDefault="00136F75" w:rsidP="00E90A53">
            <w:pPr>
              <w:rPr>
                <w:rFonts w:cs="Arial"/>
              </w:rPr>
            </w:pPr>
          </w:p>
        </w:tc>
      </w:tr>
      <w:tr w:rsidR="00136F75" w:rsidRPr="00764916" w14:paraId="0F1F2963" w14:textId="77777777" w:rsidTr="00E90A53">
        <w:trPr>
          <w:trHeight w:val="340"/>
        </w:trPr>
        <w:tc>
          <w:tcPr>
            <w:tcW w:w="291" w:type="pct"/>
            <w:shd w:val="clear" w:color="auto" w:fill="E6E6E6"/>
            <w:vAlign w:val="center"/>
          </w:tcPr>
          <w:p w14:paraId="269F1278" w14:textId="77777777" w:rsidR="00136F75" w:rsidRPr="00764916" w:rsidRDefault="00136F75" w:rsidP="00E90A53">
            <w:pPr>
              <w:rPr>
                <w:rFonts w:cs="Arial"/>
              </w:rPr>
            </w:pPr>
            <w:r w:rsidRPr="00764916">
              <w:rPr>
                <w:rFonts w:cs="Arial"/>
              </w:rPr>
              <w:t>iii</w:t>
            </w:r>
          </w:p>
        </w:tc>
        <w:tc>
          <w:tcPr>
            <w:tcW w:w="3858" w:type="pct"/>
            <w:shd w:val="clear" w:color="auto" w:fill="E6E6E6"/>
            <w:vAlign w:val="center"/>
          </w:tcPr>
          <w:p w14:paraId="3F945BC3" w14:textId="77777777" w:rsidR="00136F75" w:rsidRPr="00764916" w:rsidRDefault="00136F75" w:rsidP="00E90A53">
            <w:pPr>
              <w:rPr>
                <w:rFonts w:cs="Arial"/>
              </w:rPr>
            </w:pPr>
            <w:r w:rsidRPr="00764916">
              <w:rPr>
                <w:rFonts w:cs="Arial"/>
              </w:rPr>
              <w:t>Mental Health</w:t>
            </w:r>
          </w:p>
        </w:tc>
        <w:tc>
          <w:tcPr>
            <w:tcW w:w="851" w:type="pct"/>
            <w:shd w:val="clear" w:color="auto" w:fill="auto"/>
            <w:vAlign w:val="center"/>
          </w:tcPr>
          <w:p w14:paraId="39911D55" w14:textId="77777777" w:rsidR="00136F75" w:rsidRPr="00764916" w:rsidRDefault="00136F75" w:rsidP="00E90A53">
            <w:pPr>
              <w:rPr>
                <w:rFonts w:cs="Arial"/>
              </w:rPr>
            </w:pPr>
          </w:p>
        </w:tc>
      </w:tr>
      <w:tr w:rsidR="00136F75" w:rsidRPr="00764916" w14:paraId="688CC284" w14:textId="77777777" w:rsidTr="00E90A53">
        <w:trPr>
          <w:trHeight w:val="340"/>
        </w:trPr>
        <w:tc>
          <w:tcPr>
            <w:tcW w:w="291" w:type="pct"/>
            <w:shd w:val="clear" w:color="auto" w:fill="E6E6E6"/>
            <w:vAlign w:val="center"/>
          </w:tcPr>
          <w:p w14:paraId="398376D5" w14:textId="77777777" w:rsidR="00136F75" w:rsidRPr="00764916" w:rsidRDefault="00136F75" w:rsidP="00E90A53">
            <w:pPr>
              <w:rPr>
                <w:rFonts w:cs="Arial"/>
              </w:rPr>
            </w:pPr>
            <w:r w:rsidRPr="00764916">
              <w:rPr>
                <w:rFonts w:cs="Arial"/>
              </w:rPr>
              <w:lastRenderedPageBreak/>
              <w:t>iv</w:t>
            </w:r>
          </w:p>
        </w:tc>
        <w:tc>
          <w:tcPr>
            <w:tcW w:w="3858" w:type="pct"/>
            <w:shd w:val="clear" w:color="auto" w:fill="E6E6E6"/>
            <w:vAlign w:val="center"/>
          </w:tcPr>
          <w:p w14:paraId="0372A83E" w14:textId="77777777" w:rsidR="00136F75" w:rsidRPr="00764916" w:rsidRDefault="00136F75" w:rsidP="00E90A53">
            <w:pPr>
              <w:rPr>
                <w:rFonts w:cs="Arial"/>
              </w:rPr>
            </w:pPr>
            <w:r w:rsidRPr="00764916">
              <w:rPr>
                <w:rFonts w:cs="Arial"/>
              </w:rPr>
              <w:t>Sight Loss</w:t>
            </w:r>
          </w:p>
        </w:tc>
        <w:tc>
          <w:tcPr>
            <w:tcW w:w="851" w:type="pct"/>
            <w:shd w:val="clear" w:color="auto" w:fill="auto"/>
            <w:vAlign w:val="center"/>
          </w:tcPr>
          <w:p w14:paraId="60AD0459" w14:textId="77777777" w:rsidR="00136F75" w:rsidRPr="00764916" w:rsidRDefault="00136F75" w:rsidP="00E90A53">
            <w:pPr>
              <w:rPr>
                <w:rFonts w:cs="Arial"/>
                <w:color w:val="FF0000"/>
              </w:rPr>
            </w:pPr>
          </w:p>
        </w:tc>
      </w:tr>
      <w:tr w:rsidR="00136F75" w:rsidRPr="00764916" w14:paraId="492E82CE" w14:textId="77777777" w:rsidTr="00E90A53">
        <w:trPr>
          <w:trHeight w:val="340"/>
        </w:trPr>
        <w:tc>
          <w:tcPr>
            <w:tcW w:w="291" w:type="pct"/>
            <w:shd w:val="clear" w:color="auto" w:fill="E6E6E6"/>
            <w:vAlign w:val="center"/>
          </w:tcPr>
          <w:p w14:paraId="7B0F2947" w14:textId="77777777" w:rsidR="00136F75" w:rsidRPr="00764916" w:rsidRDefault="00136F75" w:rsidP="00E90A53">
            <w:pPr>
              <w:rPr>
                <w:rFonts w:cs="Arial"/>
              </w:rPr>
            </w:pPr>
            <w:r w:rsidRPr="00764916">
              <w:rPr>
                <w:rFonts w:cs="Arial"/>
              </w:rPr>
              <w:t>v</w:t>
            </w:r>
          </w:p>
        </w:tc>
        <w:tc>
          <w:tcPr>
            <w:tcW w:w="3858" w:type="pct"/>
            <w:shd w:val="clear" w:color="auto" w:fill="E6E6E6"/>
            <w:vAlign w:val="center"/>
          </w:tcPr>
          <w:p w14:paraId="0FAF7524" w14:textId="77777777" w:rsidR="00136F75" w:rsidRPr="00764916" w:rsidRDefault="00136F75" w:rsidP="00E90A53">
            <w:pPr>
              <w:rPr>
                <w:rFonts w:cs="Arial"/>
              </w:rPr>
            </w:pPr>
            <w:r w:rsidRPr="00764916">
              <w:rPr>
                <w:rFonts w:cs="Arial"/>
              </w:rPr>
              <w:t>Blindness</w:t>
            </w:r>
          </w:p>
        </w:tc>
        <w:tc>
          <w:tcPr>
            <w:tcW w:w="851" w:type="pct"/>
            <w:shd w:val="clear" w:color="auto" w:fill="auto"/>
            <w:vAlign w:val="center"/>
          </w:tcPr>
          <w:p w14:paraId="592DB2BB" w14:textId="77777777" w:rsidR="00136F75" w:rsidRPr="00764916" w:rsidRDefault="00136F75" w:rsidP="00E90A53">
            <w:pPr>
              <w:rPr>
                <w:rFonts w:cs="Arial"/>
              </w:rPr>
            </w:pPr>
          </w:p>
        </w:tc>
      </w:tr>
      <w:tr w:rsidR="00136F75" w:rsidRPr="00764916" w14:paraId="5C133607" w14:textId="77777777" w:rsidTr="00E90A53">
        <w:trPr>
          <w:trHeight w:val="340"/>
        </w:trPr>
        <w:tc>
          <w:tcPr>
            <w:tcW w:w="291" w:type="pct"/>
            <w:shd w:val="clear" w:color="auto" w:fill="E6E6E6"/>
            <w:vAlign w:val="center"/>
          </w:tcPr>
          <w:p w14:paraId="185CEEA2" w14:textId="77777777" w:rsidR="00136F75" w:rsidRPr="00764916" w:rsidRDefault="00136F75" w:rsidP="00E90A53">
            <w:pPr>
              <w:rPr>
                <w:rFonts w:cs="Arial"/>
              </w:rPr>
            </w:pPr>
            <w:r w:rsidRPr="00764916">
              <w:rPr>
                <w:rFonts w:cs="Arial"/>
              </w:rPr>
              <w:t>vi</w:t>
            </w:r>
          </w:p>
        </w:tc>
        <w:tc>
          <w:tcPr>
            <w:tcW w:w="3858" w:type="pct"/>
            <w:shd w:val="clear" w:color="auto" w:fill="E6E6E6"/>
            <w:vAlign w:val="center"/>
          </w:tcPr>
          <w:p w14:paraId="403B6F81" w14:textId="77777777" w:rsidR="00136F75" w:rsidRPr="00764916" w:rsidRDefault="00136F75" w:rsidP="00E90A53">
            <w:pPr>
              <w:rPr>
                <w:rFonts w:cs="Arial"/>
              </w:rPr>
            </w:pPr>
            <w:r w:rsidRPr="00764916">
              <w:rPr>
                <w:rFonts w:cs="Arial"/>
              </w:rPr>
              <w:t>Hearing Loss</w:t>
            </w:r>
          </w:p>
        </w:tc>
        <w:tc>
          <w:tcPr>
            <w:tcW w:w="851" w:type="pct"/>
            <w:shd w:val="clear" w:color="auto" w:fill="auto"/>
            <w:vAlign w:val="center"/>
          </w:tcPr>
          <w:p w14:paraId="4331799C" w14:textId="77777777" w:rsidR="00136F75" w:rsidRPr="00764916" w:rsidRDefault="00136F75" w:rsidP="00E90A53">
            <w:pPr>
              <w:rPr>
                <w:rFonts w:cs="Arial"/>
              </w:rPr>
            </w:pPr>
          </w:p>
        </w:tc>
      </w:tr>
      <w:tr w:rsidR="00136F75" w:rsidRPr="00764916" w14:paraId="3EA4FEC0" w14:textId="77777777" w:rsidTr="00E90A53">
        <w:trPr>
          <w:trHeight w:val="340"/>
        </w:trPr>
        <w:tc>
          <w:tcPr>
            <w:tcW w:w="291" w:type="pct"/>
            <w:shd w:val="clear" w:color="auto" w:fill="E6E6E6"/>
            <w:vAlign w:val="center"/>
          </w:tcPr>
          <w:p w14:paraId="680C9B02" w14:textId="77777777" w:rsidR="00136F75" w:rsidRPr="00764916" w:rsidRDefault="00136F75" w:rsidP="00E90A53">
            <w:pPr>
              <w:rPr>
                <w:rFonts w:cs="Arial"/>
              </w:rPr>
            </w:pPr>
            <w:r w:rsidRPr="00764916">
              <w:rPr>
                <w:rFonts w:cs="Arial"/>
              </w:rPr>
              <w:t>vii</w:t>
            </w:r>
          </w:p>
        </w:tc>
        <w:tc>
          <w:tcPr>
            <w:tcW w:w="3858" w:type="pct"/>
            <w:shd w:val="clear" w:color="auto" w:fill="E6E6E6"/>
            <w:vAlign w:val="center"/>
          </w:tcPr>
          <w:p w14:paraId="46A38E38" w14:textId="77777777" w:rsidR="00136F75" w:rsidRPr="00764916" w:rsidRDefault="00136F75" w:rsidP="00E90A53">
            <w:pPr>
              <w:rPr>
                <w:rFonts w:cs="Arial"/>
              </w:rPr>
            </w:pPr>
            <w:r w:rsidRPr="00764916">
              <w:rPr>
                <w:rFonts w:cs="Arial"/>
              </w:rPr>
              <w:t>Deafness</w:t>
            </w:r>
          </w:p>
        </w:tc>
        <w:tc>
          <w:tcPr>
            <w:tcW w:w="851" w:type="pct"/>
            <w:shd w:val="clear" w:color="auto" w:fill="auto"/>
            <w:vAlign w:val="center"/>
          </w:tcPr>
          <w:p w14:paraId="0B93C2CE" w14:textId="77777777" w:rsidR="00136F75" w:rsidRPr="00764916" w:rsidRDefault="00136F75" w:rsidP="00E90A53">
            <w:pPr>
              <w:rPr>
                <w:rFonts w:cs="Arial"/>
              </w:rPr>
            </w:pPr>
          </w:p>
        </w:tc>
      </w:tr>
      <w:tr w:rsidR="00136F75" w:rsidRPr="00764916" w14:paraId="2F4F4639" w14:textId="77777777" w:rsidTr="00E90A53">
        <w:trPr>
          <w:trHeight w:val="340"/>
        </w:trPr>
        <w:tc>
          <w:tcPr>
            <w:tcW w:w="291" w:type="pct"/>
            <w:shd w:val="clear" w:color="auto" w:fill="E6E6E6"/>
            <w:vAlign w:val="center"/>
          </w:tcPr>
          <w:p w14:paraId="5ACDE224" w14:textId="77777777" w:rsidR="00136F75" w:rsidRPr="00764916" w:rsidRDefault="00136F75" w:rsidP="00E90A53">
            <w:pPr>
              <w:rPr>
                <w:rFonts w:cs="Arial"/>
              </w:rPr>
            </w:pPr>
            <w:r w:rsidRPr="00764916">
              <w:rPr>
                <w:rFonts w:cs="Arial"/>
              </w:rPr>
              <w:t>viii</w:t>
            </w:r>
          </w:p>
        </w:tc>
        <w:tc>
          <w:tcPr>
            <w:tcW w:w="3858" w:type="pct"/>
            <w:shd w:val="clear" w:color="auto" w:fill="E6E6E6"/>
            <w:vAlign w:val="center"/>
          </w:tcPr>
          <w:p w14:paraId="2769697A" w14:textId="77777777" w:rsidR="00136F75" w:rsidRPr="00764916" w:rsidRDefault="00136F75" w:rsidP="00E90A53">
            <w:pPr>
              <w:rPr>
                <w:rFonts w:cs="Arial"/>
              </w:rPr>
            </w:pPr>
            <w:r w:rsidRPr="00764916">
              <w:rPr>
                <w:rFonts w:cs="Arial"/>
              </w:rPr>
              <w:t xml:space="preserve">Other substantial and </w:t>
            </w:r>
            <w:proofErr w:type="gramStart"/>
            <w:r w:rsidRPr="00764916">
              <w:rPr>
                <w:rFonts w:cs="Arial"/>
              </w:rPr>
              <w:t>long term</w:t>
            </w:r>
            <w:proofErr w:type="gramEnd"/>
            <w:r w:rsidRPr="00764916">
              <w:rPr>
                <w:rFonts w:cs="Arial"/>
              </w:rPr>
              <w:t xml:space="preserve"> condition</w:t>
            </w:r>
          </w:p>
        </w:tc>
        <w:tc>
          <w:tcPr>
            <w:tcW w:w="851" w:type="pct"/>
            <w:shd w:val="clear" w:color="auto" w:fill="auto"/>
            <w:vAlign w:val="center"/>
          </w:tcPr>
          <w:p w14:paraId="12004477" w14:textId="77777777" w:rsidR="00136F75" w:rsidRPr="00764916" w:rsidRDefault="00136F75" w:rsidP="00E90A53">
            <w:pPr>
              <w:rPr>
                <w:rFonts w:cs="Arial"/>
              </w:rPr>
            </w:pPr>
          </w:p>
        </w:tc>
      </w:tr>
      <w:tr w:rsidR="00136F75" w:rsidRPr="00764916" w14:paraId="545C8954" w14:textId="77777777" w:rsidTr="00E90A53">
        <w:trPr>
          <w:trHeight w:val="340"/>
        </w:trPr>
        <w:tc>
          <w:tcPr>
            <w:tcW w:w="291" w:type="pct"/>
            <w:shd w:val="clear" w:color="auto" w:fill="E6E6E6"/>
            <w:vAlign w:val="center"/>
          </w:tcPr>
          <w:p w14:paraId="0F45CD01" w14:textId="77777777" w:rsidR="00136F75" w:rsidRPr="00764916" w:rsidRDefault="00136F75" w:rsidP="00E90A53">
            <w:pPr>
              <w:rPr>
                <w:rFonts w:cs="Arial"/>
              </w:rPr>
            </w:pPr>
            <w:r w:rsidRPr="00764916">
              <w:rPr>
                <w:rFonts w:cs="Arial"/>
              </w:rPr>
              <w:t>ix</w:t>
            </w:r>
          </w:p>
        </w:tc>
        <w:tc>
          <w:tcPr>
            <w:tcW w:w="3858" w:type="pct"/>
            <w:shd w:val="clear" w:color="auto" w:fill="E6E6E6"/>
            <w:vAlign w:val="center"/>
          </w:tcPr>
          <w:p w14:paraId="03D6601B" w14:textId="77777777" w:rsidR="00136F75" w:rsidRPr="00764916" w:rsidRDefault="00136F75" w:rsidP="00E90A53">
            <w:pPr>
              <w:rPr>
                <w:rFonts w:cs="Arial"/>
              </w:rPr>
            </w:pPr>
            <w:r w:rsidRPr="00764916">
              <w:rPr>
                <w:rFonts w:cs="Arial"/>
              </w:rPr>
              <w:t>Prefer not to say</w:t>
            </w:r>
          </w:p>
        </w:tc>
        <w:tc>
          <w:tcPr>
            <w:tcW w:w="851" w:type="pct"/>
            <w:shd w:val="clear" w:color="auto" w:fill="auto"/>
            <w:vAlign w:val="center"/>
          </w:tcPr>
          <w:p w14:paraId="52319CE3" w14:textId="77777777" w:rsidR="00136F75" w:rsidRPr="00764916" w:rsidRDefault="00136F75" w:rsidP="00E90A53">
            <w:pPr>
              <w:rPr>
                <w:rFonts w:cs="Arial"/>
              </w:rPr>
            </w:pPr>
          </w:p>
        </w:tc>
      </w:tr>
    </w:tbl>
    <w:p w14:paraId="7D0D45B0" w14:textId="77777777" w:rsidR="00136F75" w:rsidRPr="00764916" w:rsidRDefault="00136F75" w:rsidP="00136F75">
      <w:pPr>
        <w:rPr>
          <w:rFonts w:cs="Arial"/>
          <w:color w:val="FF0000"/>
        </w:rPr>
      </w:pPr>
    </w:p>
    <w:p w14:paraId="0137598B" w14:textId="77777777" w:rsidR="00136F75" w:rsidRPr="00764916" w:rsidRDefault="00136F75" w:rsidP="00136F75">
      <w:pPr>
        <w:rPr>
          <w:rFonts w:cs="Arial"/>
          <w:b/>
        </w:rPr>
      </w:pPr>
    </w:p>
    <w:p w14:paraId="4372CC7D" w14:textId="77777777" w:rsidR="00136F75" w:rsidRPr="00764916" w:rsidRDefault="00136F75" w:rsidP="00136F75">
      <w:pPr>
        <w:ind w:left="720" w:hanging="720"/>
        <w:rPr>
          <w:rFonts w:cs="Arial"/>
          <w:b/>
        </w:rPr>
      </w:pPr>
      <w:r w:rsidRPr="00764916">
        <w:rPr>
          <w:rFonts w:cs="Arial"/>
          <w:b/>
        </w:rPr>
        <w:t>7</w:t>
      </w:r>
      <w:r w:rsidRPr="00764916">
        <w:rPr>
          <w:rFonts w:cs="Arial"/>
          <w:b/>
        </w:rPr>
        <w:tab/>
        <w:t xml:space="preserve">Which of the following options best describes your </w:t>
      </w:r>
      <w:r w:rsidRPr="00764916">
        <w:rPr>
          <w:rFonts w:cs="Arial"/>
          <w:b/>
          <w:i/>
        </w:rPr>
        <w:t>religion and or beliefs?</w:t>
      </w:r>
      <w:r w:rsidRPr="00764916">
        <w:rPr>
          <w:rFonts w:cs="Arial"/>
          <w:b/>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5323"/>
        <w:gridCol w:w="1178"/>
      </w:tblGrid>
      <w:tr w:rsidR="00136F75" w:rsidRPr="00764916" w14:paraId="0E6BECE6" w14:textId="77777777" w:rsidTr="00E90A53">
        <w:trPr>
          <w:trHeight w:val="340"/>
        </w:trPr>
        <w:tc>
          <w:tcPr>
            <w:tcW w:w="5000" w:type="pct"/>
            <w:gridSpan w:val="3"/>
            <w:shd w:val="clear" w:color="auto" w:fill="E6E6E6"/>
            <w:vAlign w:val="center"/>
          </w:tcPr>
          <w:p w14:paraId="261BAA95" w14:textId="77777777" w:rsidR="00136F75" w:rsidRPr="00764916" w:rsidRDefault="00136F75" w:rsidP="00E90A53">
            <w:pPr>
              <w:rPr>
                <w:rFonts w:cs="Arial"/>
              </w:rPr>
            </w:pPr>
            <w:r w:rsidRPr="00764916">
              <w:rPr>
                <w:rFonts w:cs="Arial"/>
              </w:rPr>
              <w:t>Please tick the appropriate box</w:t>
            </w:r>
          </w:p>
        </w:tc>
      </w:tr>
      <w:tr w:rsidR="00136F75" w:rsidRPr="00764916" w14:paraId="7F3D8209" w14:textId="77777777" w:rsidTr="00E90A53">
        <w:trPr>
          <w:trHeight w:val="340"/>
        </w:trPr>
        <w:tc>
          <w:tcPr>
            <w:tcW w:w="299" w:type="pct"/>
            <w:shd w:val="clear" w:color="auto" w:fill="E6E6E6"/>
            <w:vAlign w:val="center"/>
          </w:tcPr>
          <w:p w14:paraId="5D6BF411" w14:textId="77777777" w:rsidR="00136F75" w:rsidRPr="00764916" w:rsidRDefault="00136F75" w:rsidP="00E90A53">
            <w:pPr>
              <w:rPr>
                <w:rFonts w:cs="Arial"/>
              </w:rPr>
            </w:pPr>
            <w:r w:rsidRPr="00764916">
              <w:rPr>
                <w:rFonts w:cs="Arial"/>
              </w:rPr>
              <w:t>1</w:t>
            </w:r>
          </w:p>
        </w:tc>
        <w:tc>
          <w:tcPr>
            <w:tcW w:w="3844" w:type="pct"/>
            <w:shd w:val="clear" w:color="auto" w:fill="E6E6E6"/>
            <w:vAlign w:val="center"/>
          </w:tcPr>
          <w:p w14:paraId="117F1914" w14:textId="77777777" w:rsidR="00136F75" w:rsidRPr="00764916" w:rsidRDefault="00136F75" w:rsidP="00E90A53">
            <w:pPr>
              <w:rPr>
                <w:rFonts w:cs="Arial"/>
              </w:rPr>
            </w:pPr>
            <w:r w:rsidRPr="00764916">
              <w:rPr>
                <w:rFonts w:cs="Arial"/>
              </w:rPr>
              <w:t>No Religion</w:t>
            </w:r>
          </w:p>
        </w:tc>
        <w:tc>
          <w:tcPr>
            <w:tcW w:w="858" w:type="pct"/>
            <w:shd w:val="clear" w:color="auto" w:fill="auto"/>
            <w:vAlign w:val="center"/>
          </w:tcPr>
          <w:p w14:paraId="53F1D321" w14:textId="77777777" w:rsidR="00136F75" w:rsidRPr="00764916" w:rsidRDefault="00136F75" w:rsidP="00E90A53">
            <w:pPr>
              <w:rPr>
                <w:rFonts w:cs="Arial"/>
              </w:rPr>
            </w:pPr>
          </w:p>
        </w:tc>
      </w:tr>
      <w:tr w:rsidR="00136F75" w:rsidRPr="00764916" w14:paraId="0F066B72" w14:textId="77777777" w:rsidTr="00E90A53">
        <w:trPr>
          <w:trHeight w:val="340"/>
        </w:trPr>
        <w:tc>
          <w:tcPr>
            <w:tcW w:w="299" w:type="pct"/>
            <w:shd w:val="clear" w:color="auto" w:fill="E6E6E6"/>
            <w:vAlign w:val="center"/>
          </w:tcPr>
          <w:p w14:paraId="75B2866E" w14:textId="77777777" w:rsidR="00136F75" w:rsidRPr="00764916" w:rsidRDefault="00136F75" w:rsidP="00E90A53">
            <w:pPr>
              <w:rPr>
                <w:rFonts w:cs="Arial"/>
              </w:rPr>
            </w:pPr>
            <w:r w:rsidRPr="00764916">
              <w:rPr>
                <w:rFonts w:cs="Arial"/>
              </w:rPr>
              <w:t>2</w:t>
            </w:r>
          </w:p>
        </w:tc>
        <w:tc>
          <w:tcPr>
            <w:tcW w:w="3844" w:type="pct"/>
            <w:shd w:val="clear" w:color="auto" w:fill="E6E6E6"/>
            <w:vAlign w:val="center"/>
          </w:tcPr>
          <w:p w14:paraId="5CDC3134" w14:textId="77777777" w:rsidR="00136F75" w:rsidRPr="00764916" w:rsidRDefault="00136F75" w:rsidP="00E90A53">
            <w:pPr>
              <w:rPr>
                <w:rFonts w:cs="Arial"/>
              </w:rPr>
            </w:pPr>
            <w:r w:rsidRPr="00764916">
              <w:rPr>
                <w:rFonts w:cs="Arial"/>
              </w:rPr>
              <w:t xml:space="preserve">Christian </w:t>
            </w:r>
          </w:p>
        </w:tc>
        <w:tc>
          <w:tcPr>
            <w:tcW w:w="858" w:type="pct"/>
            <w:shd w:val="clear" w:color="auto" w:fill="auto"/>
            <w:vAlign w:val="center"/>
          </w:tcPr>
          <w:p w14:paraId="065892DA" w14:textId="77777777" w:rsidR="00136F75" w:rsidRPr="00764916" w:rsidRDefault="00136F75" w:rsidP="00E90A53">
            <w:pPr>
              <w:rPr>
                <w:rFonts w:cs="Arial"/>
              </w:rPr>
            </w:pPr>
          </w:p>
        </w:tc>
      </w:tr>
      <w:tr w:rsidR="00136F75" w:rsidRPr="00764916" w14:paraId="796C17C5" w14:textId="77777777" w:rsidTr="00E90A53">
        <w:trPr>
          <w:trHeight w:val="340"/>
        </w:trPr>
        <w:tc>
          <w:tcPr>
            <w:tcW w:w="299" w:type="pct"/>
            <w:shd w:val="clear" w:color="auto" w:fill="E6E6E6"/>
            <w:vAlign w:val="center"/>
          </w:tcPr>
          <w:p w14:paraId="0454BB60" w14:textId="77777777" w:rsidR="00136F75" w:rsidRPr="00764916" w:rsidRDefault="00136F75" w:rsidP="00E90A53">
            <w:pPr>
              <w:rPr>
                <w:rFonts w:cs="Arial"/>
              </w:rPr>
            </w:pPr>
            <w:r w:rsidRPr="00764916">
              <w:rPr>
                <w:rFonts w:cs="Arial"/>
              </w:rPr>
              <w:t>3</w:t>
            </w:r>
          </w:p>
        </w:tc>
        <w:tc>
          <w:tcPr>
            <w:tcW w:w="3844" w:type="pct"/>
            <w:shd w:val="clear" w:color="auto" w:fill="E6E6E6"/>
            <w:vAlign w:val="center"/>
          </w:tcPr>
          <w:p w14:paraId="41A505E0" w14:textId="77777777" w:rsidR="00136F75" w:rsidRPr="00764916" w:rsidRDefault="00136F75" w:rsidP="00E90A53">
            <w:pPr>
              <w:rPr>
                <w:rFonts w:cs="Arial"/>
              </w:rPr>
            </w:pPr>
            <w:r w:rsidRPr="00764916">
              <w:rPr>
                <w:rFonts w:cs="Arial"/>
              </w:rPr>
              <w:t>Buddhist</w:t>
            </w:r>
          </w:p>
        </w:tc>
        <w:tc>
          <w:tcPr>
            <w:tcW w:w="858" w:type="pct"/>
            <w:shd w:val="clear" w:color="auto" w:fill="auto"/>
            <w:vAlign w:val="center"/>
          </w:tcPr>
          <w:p w14:paraId="72DF3E76" w14:textId="77777777" w:rsidR="00136F75" w:rsidRPr="00764916" w:rsidRDefault="00136F75" w:rsidP="00E90A53">
            <w:pPr>
              <w:rPr>
                <w:rFonts w:cs="Arial"/>
              </w:rPr>
            </w:pPr>
          </w:p>
        </w:tc>
      </w:tr>
      <w:tr w:rsidR="00136F75" w:rsidRPr="00764916" w14:paraId="74E35901" w14:textId="77777777" w:rsidTr="00E90A53">
        <w:trPr>
          <w:trHeight w:val="340"/>
        </w:trPr>
        <w:tc>
          <w:tcPr>
            <w:tcW w:w="299" w:type="pct"/>
            <w:shd w:val="clear" w:color="auto" w:fill="E6E6E6"/>
            <w:vAlign w:val="center"/>
          </w:tcPr>
          <w:p w14:paraId="42D8D7C7" w14:textId="77777777" w:rsidR="00136F75" w:rsidRPr="00764916" w:rsidRDefault="00136F75" w:rsidP="00E90A53">
            <w:pPr>
              <w:rPr>
                <w:rFonts w:cs="Arial"/>
              </w:rPr>
            </w:pPr>
            <w:r w:rsidRPr="00764916">
              <w:rPr>
                <w:rFonts w:cs="Arial"/>
              </w:rPr>
              <w:t>4</w:t>
            </w:r>
          </w:p>
        </w:tc>
        <w:tc>
          <w:tcPr>
            <w:tcW w:w="3844" w:type="pct"/>
            <w:shd w:val="clear" w:color="auto" w:fill="E6E6E6"/>
            <w:vAlign w:val="center"/>
          </w:tcPr>
          <w:p w14:paraId="13DAC6D6" w14:textId="77777777" w:rsidR="00136F75" w:rsidRPr="00764916" w:rsidRDefault="00136F75" w:rsidP="00E90A53">
            <w:pPr>
              <w:rPr>
                <w:rFonts w:cs="Arial"/>
              </w:rPr>
            </w:pPr>
            <w:r w:rsidRPr="00764916">
              <w:rPr>
                <w:rFonts w:cs="Arial"/>
              </w:rPr>
              <w:t>Hindu</w:t>
            </w:r>
          </w:p>
        </w:tc>
        <w:tc>
          <w:tcPr>
            <w:tcW w:w="858" w:type="pct"/>
            <w:shd w:val="clear" w:color="auto" w:fill="auto"/>
            <w:vAlign w:val="center"/>
          </w:tcPr>
          <w:p w14:paraId="4B0AB58A" w14:textId="77777777" w:rsidR="00136F75" w:rsidRPr="00764916" w:rsidRDefault="00136F75" w:rsidP="00E90A53">
            <w:pPr>
              <w:rPr>
                <w:rFonts w:cs="Arial"/>
              </w:rPr>
            </w:pPr>
          </w:p>
        </w:tc>
      </w:tr>
      <w:tr w:rsidR="00136F75" w:rsidRPr="00764916" w14:paraId="7E5319F2" w14:textId="77777777" w:rsidTr="00E90A53">
        <w:trPr>
          <w:trHeight w:val="340"/>
        </w:trPr>
        <w:tc>
          <w:tcPr>
            <w:tcW w:w="299" w:type="pct"/>
            <w:shd w:val="clear" w:color="auto" w:fill="E6E6E6"/>
            <w:vAlign w:val="center"/>
          </w:tcPr>
          <w:p w14:paraId="50DA6E74" w14:textId="77777777" w:rsidR="00136F75" w:rsidRPr="00764916" w:rsidRDefault="00136F75" w:rsidP="00E90A53">
            <w:pPr>
              <w:rPr>
                <w:rFonts w:cs="Arial"/>
              </w:rPr>
            </w:pPr>
            <w:r w:rsidRPr="00764916">
              <w:rPr>
                <w:rFonts w:cs="Arial"/>
              </w:rPr>
              <w:lastRenderedPageBreak/>
              <w:t>5</w:t>
            </w:r>
          </w:p>
        </w:tc>
        <w:tc>
          <w:tcPr>
            <w:tcW w:w="3844" w:type="pct"/>
            <w:shd w:val="clear" w:color="auto" w:fill="E6E6E6"/>
            <w:vAlign w:val="center"/>
          </w:tcPr>
          <w:p w14:paraId="66CC31FA" w14:textId="77777777" w:rsidR="00136F75" w:rsidRPr="00764916" w:rsidRDefault="00136F75" w:rsidP="00E90A53">
            <w:pPr>
              <w:rPr>
                <w:rFonts w:cs="Arial"/>
              </w:rPr>
            </w:pPr>
            <w:r w:rsidRPr="00764916">
              <w:rPr>
                <w:rFonts w:cs="Arial"/>
              </w:rPr>
              <w:t>Jewish</w:t>
            </w:r>
          </w:p>
        </w:tc>
        <w:tc>
          <w:tcPr>
            <w:tcW w:w="858" w:type="pct"/>
            <w:shd w:val="clear" w:color="auto" w:fill="auto"/>
            <w:vAlign w:val="center"/>
          </w:tcPr>
          <w:p w14:paraId="42A63BDB" w14:textId="77777777" w:rsidR="00136F75" w:rsidRPr="00764916" w:rsidRDefault="00136F75" w:rsidP="00E90A53">
            <w:pPr>
              <w:rPr>
                <w:rFonts w:cs="Arial"/>
              </w:rPr>
            </w:pPr>
          </w:p>
        </w:tc>
      </w:tr>
      <w:tr w:rsidR="00136F75" w:rsidRPr="00764916" w14:paraId="19C6D9E9" w14:textId="77777777" w:rsidTr="00E90A53">
        <w:trPr>
          <w:trHeight w:val="340"/>
        </w:trPr>
        <w:tc>
          <w:tcPr>
            <w:tcW w:w="299" w:type="pct"/>
            <w:shd w:val="clear" w:color="auto" w:fill="E6E6E6"/>
            <w:vAlign w:val="center"/>
          </w:tcPr>
          <w:p w14:paraId="55174D80" w14:textId="77777777" w:rsidR="00136F75" w:rsidRPr="00764916" w:rsidRDefault="00136F75" w:rsidP="00E90A53">
            <w:pPr>
              <w:rPr>
                <w:rFonts w:cs="Arial"/>
              </w:rPr>
            </w:pPr>
            <w:r w:rsidRPr="00764916">
              <w:rPr>
                <w:rFonts w:cs="Arial"/>
              </w:rPr>
              <w:t>6</w:t>
            </w:r>
          </w:p>
        </w:tc>
        <w:tc>
          <w:tcPr>
            <w:tcW w:w="3844" w:type="pct"/>
            <w:shd w:val="clear" w:color="auto" w:fill="E6E6E6"/>
            <w:vAlign w:val="center"/>
          </w:tcPr>
          <w:p w14:paraId="7A05199D" w14:textId="77777777" w:rsidR="00136F75" w:rsidRPr="00764916" w:rsidRDefault="00136F75" w:rsidP="00E90A53">
            <w:pPr>
              <w:rPr>
                <w:rFonts w:cs="Arial"/>
              </w:rPr>
            </w:pPr>
            <w:r w:rsidRPr="00764916">
              <w:rPr>
                <w:rFonts w:cs="Arial"/>
              </w:rPr>
              <w:t>Muslim</w:t>
            </w:r>
          </w:p>
        </w:tc>
        <w:tc>
          <w:tcPr>
            <w:tcW w:w="858" w:type="pct"/>
            <w:shd w:val="clear" w:color="auto" w:fill="auto"/>
            <w:vAlign w:val="center"/>
          </w:tcPr>
          <w:p w14:paraId="30B48E61" w14:textId="77777777" w:rsidR="00136F75" w:rsidRPr="00764916" w:rsidRDefault="00136F75" w:rsidP="00E90A53">
            <w:pPr>
              <w:rPr>
                <w:rFonts w:cs="Arial"/>
              </w:rPr>
            </w:pPr>
          </w:p>
        </w:tc>
      </w:tr>
      <w:tr w:rsidR="00136F75" w:rsidRPr="00764916" w14:paraId="01219A66" w14:textId="77777777" w:rsidTr="00E90A53">
        <w:trPr>
          <w:trHeight w:val="340"/>
        </w:trPr>
        <w:tc>
          <w:tcPr>
            <w:tcW w:w="299" w:type="pct"/>
            <w:shd w:val="clear" w:color="auto" w:fill="E6E6E6"/>
            <w:vAlign w:val="center"/>
          </w:tcPr>
          <w:p w14:paraId="7CA27BBC" w14:textId="77777777" w:rsidR="00136F75" w:rsidRPr="00764916" w:rsidRDefault="00136F75" w:rsidP="00E90A53">
            <w:pPr>
              <w:rPr>
                <w:rFonts w:cs="Arial"/>
              </w:rPr>
            </w:pPr>
            <w:r w:rsidRPr="00764916">
              <w:rPr>
                <w:rFonts w:cs="Arial"/>
              </w:rPr>
              <w:t>7</w:t>
            </w:r>
          </w:p>
        </w:tc>
        <w:tc>
          <w:tcPr>
            <w:tcW w:w="3844" w:type="pct"/>
            <w:shd w:val="clear" w:color="auto" w:fill="E6E6E6"/>
            <w:vAlign w:val="center"/>
          </w:tcPr>
          <w:p w14:paraId="0071CF11" w14:textId="77777777" w:rsidR="00136F75" w:rsidRPr="00764916" w:rsidRDefault="00136F75" w:rsidP="00E90A53">
            <w:pPr>
              <w:rPr>
                <w:rFonts w:cs="Arial"/>
              </w:rPr>
            </w:pPr>
            <w:r w:rsidRPr="00764916">
              <w:rPr>
                <w:rFonts w:cs="Arial"/>
              </w:rPr>
              <w:t>Sikh</w:t>
            </w:r>
          </w:p>
        </w:tc>
        <w:tc>
          <w:tcPr>
            <w:tcW w:w="858" w:type="pct"/>
            <w:shd w:val="clear" w:color="auto" w:fill="auto"/>
            <w:vAlign w:val="center"/>
          </w:tcPr>
          <w:p w14:paraId="292164B7" w14:textId="77777777" w:rsidR="00136F75" w:rsidRPr="00764916" w:rsidRDefault="00136F75" w:rsidP="00E90A53">
            <w:pPr>
              <w:rPr>
                <w:rFonts w:cs="Arial"/>
              </w:rPr>
            </w:pPr>
          </w:p>
        </w:tc>
      </w:tr>
      <w:tr w:rsidR="00136F75" w:rsidRPr="00764916" w14:paraId="77B65D47" w14:textId="77777777" w:rsidTr="00E90A53">
        <w:trPr>
          <w:trHeight w:val="340"/>
        </w:trPr>
        <w:tc>
          <w:tcPr>
            <w:tcW w:w="299" w:type="pct"/>
            <w:shd w:val="clear" w:color="auto" w:fill="E6E6E6"/>
            <w:vAlign w:val="center"/>
          </w:tcPr>
          <w:p w14:paraId="012CF8D6" w14:textId="77777777" w:rsidR="00136F75" w:rsidRPr="00764916" w:rsidRDefault="00136F75" w:rsidP="00E90A53">
            <w:pPr>
              <w:rPr>
                <w:rFonts w:cs="Arial"/>
              </w:rPr>
            </w:pPr>
            <w:r w:rsidRPr="00764916">
              <w:rPr>
                <w:rFonts w:cs="Arial"/>
              </w:rPr>
              <w:t>8</w:t>
            </w:r>
          </w:p>
        </w:tc>
        <w:tc>
          <w:tcPr>
            <w:tcW w:w="3844" w:type="pct"/>
            <w:shd w:val="clear" w:color="auto" w:fill="E6E6E6"/>
            <w:vAlign w:val="center"/>
          </w:tcPr>
          <w:p w14:paraId="3552E74C" w14:textId="77777777" w:rsidR="00136F75" w:rsidRPr="00764916" w:rsidRDefault="00136F75" w:rsidP="00E90A53">
            <w:pPr>
              <w:rPr>
                <w:rFonts w:cs="Arial"/>
              </w:rPr>
            </w:pPr>
            <w:r w:rsidRPr="00764916">
              <w:rPr>
                <w:rFonts w:cs="Arial"/>
              </w:rPr>
              <w:t>Humanist</w:t>
            </w:r>
          </w:p>
        </w:tc>
        <w:tc>
          <w:tcPr>
            <w:tcW w:w="858" w:type="pct"/>
            <w:shd w:val="clear" w:color="auto" w:fill="auto"/>
            <w:vAlign w:val="center"/>
          </w:tcPr>
          <w:p w14:paraId="4880291F" w14:textId="77777777" w:rsidR="00136F75" w:rsidRPr="00764916" w:rsidRDefault="00136F75" w:rsidP="00E90A53">
            <w:pPr>
              <w:rPr>
                <w:rFonts w:cs="Arial"/>
              </w:rPr>
            </w:pPr>
          </w:p>
        </w:tc>
      </w:tr>
      <w:tr w:rsidR="00136F75" w:rsidRPr="00764916" w14:paraId="51DC5963" w14:textId="77777777" w:rsidTr="00E90A53">
        <w:trPr>
          <w:trHeight w:val="340"/>
        </w:trPr>
        <w:tc>
          <w:tcPr>
            <w:tcW w:w="299" w:type="pct"/>
            <w:shd w:val="clear" w:color="auto" w:fill="E6E6E6"/>
            <w:vAlign w:val="center"/>
          </w:tcPr>
          <w:p w14:paraId="2A2576E3" w14:textId="77777777" w:rsidR="00136F75" w:rsidRPr="00764916" w:rsidRDefault="00136F75" w:rsidP="00E90A53">
            <w:pPr>
              <w:rPr>
                <w:rFonts w:cs="Arial"/>
              </w:rPr>
            </w:pPr>
            <w:r w:rsidRPr="00764916">
              <w:rPr>
                <w:rFonts w:cs="Arial"/>
              </w:rPr>
              <w:t>9</w:t>
            </w:r>
          </w:p>
        </w:tc>
        <w:tc>
          <w:tcPr>
            <w:tcW w:w="3844" w:type="pct"/>
            <w:shd w:val="clear" w:color="auto" w:fill="E6E6E6"/>
            <w:vAlign w:val="center"/>
          </w:tcPr>
          <w:p w14:paraId="7A4EB34F" w14:textId="77777777" w:rsidR="00136F75" w:rsidRPr="00764916" w:rsidRDefault="00136F75" w:rsidP="00E90A53">
            <w:pPr>
              <w:rPr>
                <w:rFonts w:cs="Arial"/>
              </w:rPr>
            </w:pPr>
            <w:r w:rsidRPr="00764916">
              <w:rPr>
                <w:rFonts w:cs="Arial"/>
              </w:rPr>
              <w:t>Other</w:t>
            </w:r>
          </w:p>
        </w:tc>
        <w:tc>
          <w:tcPr>
            <w:tcW w:w="858" w:type="pct"/>
            <w:shd w:val="clear" w:color="auto" w:fill="auto"/>
            <w:vAlign w:val="center"/>
          </w:tcPr>
          <w:p w14:paraId="3841DD87" w14:textId="77777777" w:rsidR="00136F75" w:rsidRPr="00764916" w:rsidRDefault="00136F75" w:rsidP="00E90A53">
            <w:pPr>
              <w:rPr>
                <w:rFonts w:cs="Arial"/>
              </w:rPr>
            </w:pPr>
          </w:p>
        </w:tc>
      </w:tr>
      <w:tr w:rsidR="00136F75" w:rsidRPr="00764916" w14:paraId="6E906810" w14:textId="77777777" w:rsidTr="00E90A53">
        <w:trPr>
          <w:trHeight w:val="340"/>
        </w:trPr>
        <w:tc>
          <w:tcPr>
            <w:tcW w:w="299" w:type="pct"/>
            <w:shd w:val="clear" w:color="auto" w:fill="E6E6E6"/>
            <w:vAlign w:val="center"/>
          </w:tcPr>
          <w:p w14:paraId="0D5E0089" w14:textId="77777777" w:rsidR="00136F75" w:rsidRPr="00764916" w:rsidRDefault="00136F75" w:rsidP="00E90A53">
            <w:pPr>
              <w:rPr>
                <w:rFonts w:cs="Arial"/>
              </w:rPr>
            </w:pPr>
            <w:r w:rsidRPr="00764916">
              <w:rPr>
                <w:rFonts w:cs="Arial"/>
              </w:rPr>
              <w:t>10</w:t>
            </w:r>
          </w:p>
        </w:tc>
        <w:tc>
          <w:tcPr>
            <w:tcW w:w="3844" w:type="pct"/>
            <w:shd w:val="clear" w:color="auto" w:fill="E6E6E6"/>
            <w:vAlign w:val="center"/>
          </w:tcPr>
          <w:p w14:paraId="6A474BE1" w14:textId="77777777" w:rsidR="00136F75" w:rsidRPr="00764916" w:rsidRDefault="00136F75" w:rsidP="00E90A53">
            <w:pPr>
              <w:rPr>
                <w:rFonts w:cs="Arial"/>
              </w:rPr>
            </w:pPr>
            <w:r w:rsidRPr="00764916">
              <w:rPr>
                <w:rFonts w:cs="Arial"/>
              </w:rPr>
              <w:t>Prefer not to say</w:t>
            </w:r>
          </w:p>
        </w:tc>
        <w:tc>
          <w:tcPr>
            <w:tcW w:w="858" w:type="pct"/>
            <w:shd w:val="clear" w:color="auto" w:fill="auto"/>
            <w:vAlign w:val="center"/>
          </w:tcPr>
          <w:p w14:paraId="4C36D4D9" w14:textId="77777777" w:rsidR="00136F75" w:rsidRPr="00764916" w:rsidRDefault="00136F75" w:rsidP="00E90A53">
            <w:pPr>
              <w:rPr>
                <w:rFonts w:cs="Arial"/>
              </w:rPr>
            </w:pPr>
          </w:p>
        </w:tc>
      </w:tr>
    </w:tbl>
    <w:p w14:paraId="34F528D9" w14:textId="77777777" w:rsidR="00136F75" w:rsidRPr="00764916" w:rsidRDefault="00136F75" w:rsidP="00136F75">
      <w:pPr>
        <w:rPr>
          <w:rFonts w:cs="Arial"/>
        </w:rPr>
      </w:pPr>
    </w:p>
    <w:p w14:paraId="02E9E8E7" w14:textId="072F93E7" w:rsidR="007052DE" w:rsidRDefault="007052DE" w:rsidP="000B71C6">
      <w:pPr>
        <w:pStyle w:val="Heading1"/>
        <w:kinsoku w:val="0"/>
        <w:overflowPunct w:val="0"/>
        <w:spacing w:before="70"/>
        <w:rPr>
          <w:rFonts w:cstheme="minorHAnsi"/>
          <w:b w:val="0"/>
          <w:sz w:val="24"/>
          <w:szCs w:val="24"/>
        </w:rPr>
      </w:pPr>
    </w:p>
    <w:p w14:paraId="41EDD66B" w14:textId="77777777" w:rsidR="00C07FFC" w:rsidRPr="00C07FFC" w:rsidRDefault="00C07FFC" w:rsidP="00C07FFC"/>
    <w:sectPr w:rsidR="00C07FFC" w:rsidRPr="00C07FFC" w:rsidSect="00AF3F80">
      <w:headerReference w:type="default" r:id="rId32"/>
      <w:footerReference w:type="default" r:id="rId33"/>
      <w:pgSz w:w="8391" w:h="11907" w:code="1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5B521" w14:textId="77777777" w:rsidR="0064485E" w:rsidRDefault="0064485E" w:rsidP="00AF3F80">
      <w:pPr>
        <w:spacing w:after="0" w:line="240" w:lineRule="auto"/>
      </w:pPr>
      <w:r>
        <w:separator/>
      </w:r>
    </w:p>
  </w:endnote>
  <w:endnote w:type="continuationSeparator" w:id="0">
    <w:p w14:paraId="550CF852" w14:textId="77777777" w:rsidR="0064485E" w:rsidRDefault="0064485E" w:rsidP="00AF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INPro">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Pro-Regular">
    <w:altName w:val="Malgun Gothic"/>
    <w:panose1 w:val="00000000000000000000"/>
    <w:charset w:val="00"/>
    <w:family w:val="roman"/>
    <w:notTrueType/>
    <w:pitch w:val="default"/>
  </w:font>
  <w:font w:name="MinionPro-Regular">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BB09C" w14:textId="77777777" w:rsidR="00C73B18" w:rsidRDefault="00C73B18">
    <w:pPr>
      <w:pStyle w:val="Footer"/>
    </w:pPr>
    <w:r>
      <w:rPr>
        <w:noProof/>
        <w:lang w:eastAsia="en-GB"/>
      </w:rPr>
      <w:drawing>
        <wp:anchor distT="0" distB="0" distL="114300" distR="114300" simplePos="0" relativeHeight="251662336" behindDoc="0" locked="0" layoutInCell="1" allowOverlap="1" wp14:anchorId="6CAA36C1" wp14:editId="5903690C">
          <wp:simplePos x="0" y="0"/>
          <wp:positionH relativeFrom="column">
            <wp:posOffset>-148590</wp:posOffset>
          </wp:positionH>
          <wp:positionV relativeFrom="paragraph">
            <wp:posOffset>-199390</wp:posOffset>
          </wp:positionV>
          <wp:extent cx="4648200" cy="818515"/>
          <wp:effectExtent l="0" t="0" r="0" b="635"/>
          <wp:wrapSquare wrapText="bothSides"/>
          <wp:docPr id="2" name="Picture 2" descr="SYTP foo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TP footer.pdf"/>
                  <pic:cNvPicPr/>
                </pic:nvPicPr>
                <pic:blipFill>
                  <a:blip r:embed="rId1"/>
                  <a:stretch>
                    <a:fillRect/>
                  </a:stretch>
                </pic:blipFill>
                <pic:spPr>
                  <a:xfrm>
                    <a:off x="0" y="0"/>
                    <a:ext cx="4648200" cy="8185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1B93E" w14:textId="77777777" w:rsidR="0064485E" w:rsidRDefault="0064485E" w:rsidP="00AF3F80">
      <w:pPr>
        <w:spacing w:after="0" w:line="240" w:lineRule="auto"/>
      </w:pPr>
      <w:r>
        <w:separator/>
      </w:r>
    </w:p>
  </w:footnote>
  <w:footnote w:type="continuationSeparator" w:id="0">
    <w:p w14:paraId="5D7ECBE8" w14:textId="77777777" w:rsidR="0064485E" w:rsidRDefault="0064485E" w:rsidP="00AF3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FBDE" w14:textId="77777777" w:rsidR="00C73B18" w:rsidRDefault="00C73B18">
    <w:pPr>
      <w:pStyle w:val="Header"/>
    </w:pPr>
    <w:r>
      <w:rPr>
        <w:noProof/>
        <w:lang w:eastAsia="en-GB"/>
      </w:rPr>
      <w:drawing>
        <wp:anchor distT="0" distB="0" distL="114300" distR="114300" simplePos="0" relativeHeight="251659264" behindDoc="0" locked="0" layoutInCell="1" allowOverlap="1" wp14:anchorId="4C07FC4C" wp14:editId="6966DCA1">
          <wp:simplePos x="0" y="0"/>
          <wp:positionH relativeFrom="column">
            <wp:posOffset>7089228</wp:posOffset>
          </wp:positionH>
          <wp:positionV relativeFrom="paragraph">
            <wp:posOffset>-280144</wp:posOffset>
          </wp:positionV>
          <wp:extent cx="63062" cy="3467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TP col logo with strap 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60" cy="346710"/>
                  </a:xfrm>
                  <a:prstGeom prst="rect">
                    <a:avLst/>
                  </a:prstGeom>
                </pic:spPr>
              </pic:pic>
            </a:graphicData>
          </a:graphic>
          <wp14:sizeRelH relativeFrom="page">
            <wp14:pctWidth>0</wp14:pctWidth>
          </wp14:sizeRelH>
          <wp14:sizeRelV relativeFrom="page">
            <wp14:pctHeight>0</wp14:pctHeight>
          </wp14:sizeRelV>
        </wp:anchor>
      </w:drawing>
    </w:r>
    <w:r w:rsidRPr="000075DF">
      <w:rPr>
        <w:noProof/>
        <w:lang w:eastAsia="en-GB"/>
      </w:rPr>
      <w:drawing>
        <wp:anchor distT="0" distB="0" distL="114300" distR="114300" simplePos="0" relativeHeight="251660288" behindDoc="0" locked="0" layoutInCell="1" allowOverlap="1" wp14:anchorId="2A2AF158" wp14:editId="4C79832D">
          <wp:simplePos x="0" y="0"/>
          <wp:positionH relativeFrom="column">
            <wp:posOffset>390525</wp:posOffset>
          </wp:positionH>
          <wp:positionV relativeFrom="paragraph">
            <wp:posOffset>-429260</wp:posOffset>
          </wp:positionV>
          <wp:extent cx="4413885" cy="618501"/>
          <wp:effectExtent l="0" t="0" r="5715" b="0"/>
          <wp:wrapNone/>
          <wp:docPr id="7" name="Picture 7" descr="0105 SYTP header update no map.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5 SYTP header update no map.pd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413885" cy="6185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4"/>
    <w:multiLevelType w:val="multilevel"/>
    <w:tmpl w:val="00000897"/>
    <w:lvl w:ilvl="0">
      <w:start w:val="1"/>
      <w:numFmt w:val="upperRoman"/>
      <w:lvlText w:val="%1."/>
      <w:lvlJc w:val="left"/>
      <w:pPr>
        <w:ind w:left="729" w:hanging="297"/>
      </w:pPr>
      <w:rPr>
        <w:rFonts w:ascii="DINPro" w:hAnsi="DINPro" w:cs="Times New Roman"/>
        <w:b w:val="0"/>
        <w:color w:val="231F20"/>
        <w:w w:val="104"/>
        <w:sz w:val="15"/>
      </w:rPr>
    </w:lvl>
    <w:lvl w:ilvl="1">
      <w:numFmt w:val="bullet"/>
      <w:lvlText w:val="Ô"/>
      <w:lvlJc w:val="left"/>
      <w:pPr>
        <w:ind w:left="1413" w:hanging="297"/>
      </w:pPr>
    </w:lvl>
    <w:lvl w:ilvl="2">
      <w:numFmt w:val="bullet"/>
      <w:lvlText w:val="Ô"/>
      <w:lvlJc w:val="left"/>
      <w:pPr>
        <w:ind w:left="2106" w:hanging="297"/>
      </w:pPr>
    </w:lvl>
    <w:lvl w:ilvl="3">
      <w:numFmt w:val="bullet"/>
      <w:lvlText w:val="Ô"/>
      <w:lvlJc w:val="left"/>
      <w:pPr>
        <w:ind w:left="2799" w:hanging="297"/>
      </w:pPr>
    </w:lvl>
    <w:lvl w:ilvl="4">
      <w:numFmt w:val="bullet"/>
      <w:lvlText w:val="Ô"/>
      <w:lvlJc w:val="left"/>
      <w:pPr>
        <w:ind w:left="3492" w:hanging="297"/>
      </w:pPr>
    </w:lvl>
    <w:lvl w:ilvl="5">
      <w:numFmt w:val="bullet"/>
      <w:lvlText w:val="Ô"/>
      <w:lvlJc w:val="left"/>
      <w:pPr>
        <w:ind w:left="4185" w:hanging="297"/>
      </w:pPr>
    </w:lvl>
    <w:lvl w:ilvl="6">
      <w:numFmt w:val="bullet"/>
      <w:lvlText w:val="Ô"/>
      <w:lvlJc w:val="left"/>
      <w:pPr>
        <w:ind w:left="4878" w:hanging="297"/>
      </w:pPr>
    </w:lvl>
    <w:lvl w:ilvl="7">
      <w:numFmt w:val="bullet"/>
      <w:lvlText w:val="Ô"/>
      <w:lvlJc w:val="left"/>
      <w:pPr>
        <w:ind w:left="5571" w:hanging="297"/>
      </w:pPr>
    </w:lvl>
    <w:lvl w:ilvl="8">
      <w:numFmt w:val="bullet"/>
      <w:lvlText w:val="Ô"/>
      <w:lvlJc w:val="left"/>
      <w:pPr>
        <w:ind w:left="6264" w:hanging="297"/>
      </w:pPr>
    </w:lvl>
  </w:abstractNum>
  <w:abstractNum w:abstractNumId="1" w15:restartNumberingAfterBreak="0">
    <w:nsid w:val="00000415"/>
    <w:multiLevelType w:val="multilevel"/>
    <w:tmpl w:val="00000898"/>
    <w:lvl w:ilvl="0">
      <w:start w:val="1"/>
      <w:numFmt w:val="upperRoman"/>
      <w:lvlText w:val="%1."/>
      <w:lvlJc w:val="left"/>
      <w:pPr>
        <w:ind w:left="729" w:hanging="297"/>
      </w:pPr>
      <w:rPr>
        <w:rFonts w:ascii="DINPro" w:hAnsi="DINPro" w:cs="Times New Roman"/>
        <w:b w:val="0"/>
        <w:color w:val="231F20"/>
        <w:w w:val="104"/>
        <w:sz w:val="15"/>
      </w:rPr>
    </w:lvl>
    <w:lvl w:ilvl="1">
      <w:numFmt w:val="bullet"/>
      <w:lvlText w:val="Ô"/>
      <w:lvlJc w:val="left"/>
      <w:pPr>
        <w:ind w:left="1413" w:hanging="297"/>
      </w:pPr>
    </w:lvl>
    <w:lvl w:ilvl="2">
      <w:numFmt w:val="bullet"/>
      <w:lvlText w:val="Ô"/>
      <w:lvlJc w:val="left"/>
      <w:pPr>
        <w:ind w:left="2106" w:hanging="297"/>
      </w:pPr>
    </w:lvl>
    <w:lvl w:ilvl="3">
      <w:numFmt w:val="bullet"/>
      <w:lvlText w:val="Ô"/>
      <w:lvlJc w:val="left"/>
      <w:pPr>
        <w:ind w:left="2799" w:hanging="297"/>
      </w:pPr>
    </w:lvl>
    <w:lvl w:ilvl="4">
      <w:numFmt w:val="bullet"/>
      <w:lvlText w:val="Ô"/>
      <w:lvlJc w:val="left"/>
      <w:pPr>
        <w:ind w:left="3492" w:hanging="297"/>
      </w:pPr>
    </w:lvl>
    <w:lvl w:ilvl="5">
      <w:numFmt w:val="bullet"/>
      <w:lvlText w:val="Ô"/>
      <w:lvlJc w:val="left"/>
      <w:pPr>
        <w:ind w:left="4185" w:hanging="297"/>
      </w:pPr>
    </w:lvl>
    <w:lvl w:ilvl="6">
      <w:numFmt w:val="bullet"/>
      <w:lvlText w:val="Ô"/>
      <w:lvlJc w:val="left"/>
      <w:pPr>
        <w:ind w:left="4878" w:hanging="297"/>
      </w:pPr>
    </w:lvl>
    <w:lvl w:ilvl="7">
      <w:numFmt w:val="bullet"/>
      <w:lvlText w:val="Ô"/>
      <w:lvlJc w:val="left"/>
      <w:pPr>
        <w:ind w:left="5571" w:hanging="297"/>
      </w:pPr>
    </w:lvl>
    <w:lvl w:ilvl="8">
      <w:numFmt w:val="bullet"/>
      <w:lvlText w:val="Ô"/>
      <w:lvlJc w:val="left"/>
      <w:pPr>
        <w:ind w:left="6264" w:hanging="297"/>
      </w:pPr>
    </w:lvl>
  </w:abstractNum>
  <w:abstractNum w:abstractNumId="2" w15:restartNumberingAfterBreak="0">
    <w:nsid w:val="00000416"/>
    <w:multiLevelType w:val="multilevel"/>
    <w:tmpl w:val="00000899"/>
    <w:lvl w:ilvl="0">
      <w:start w:val="1"/>
      <w:numFmt w:val="lowerLetter"/>
      <w:lvlText w:val="%1."/>
      <w:lvlJc w:val="left"/>
      <w:pPr>
        <w:ind w:left="729" w:hanging="297"/>
      </w:pPr>
      <w:rPr>
        <w:rFonts w:ascii="DINPro" w:hAnsi="DINPro" w:cs="Times New Roman"/>
        <w:b w:val="0"/>
        <w:color w:val="231F20"/>
        <w:w w:val="104"/>
        <w:sz w:val="15"/>
      </w:rPr>
    </w:lvl>
    <w:lvl w:ilvl="1">
      <w:numFmt w:val="bullet"/>
      <w:lvlText w:val="Ô"/>
      <w:lvlJc w:val="left"/>
      <w:pPr>
        <w:ind w:left="1413" w:hanging="297"/>
      </w:pPr>
    </w:lvl>
    <w:lvl w:ilvl="2">
      <w:numFmt w:val="bullet"/>
      <w:lvlText w:val="Ô"/>
      <w:lvlJc w:val="left"/>
      <w:pPr>
        <w:ind w:left="2106" w:hanging="297"/>
      </w:pPr>
    </w:lvl>
    <w:lvl w:ilvl="3">
      <w:numFmt w:val="bullet"/>
      <w:lvlText w:val="Ô"/>
      <w:lvlJc w:val="left"/>
      <w:pPr>
        <w:ind w:left="2799" w:hanging="297"/>
      </w:pPr>
    </w:lvl>
    <w:lvl w:ilvl="4">
      <w:numFmt w:val="bullet"/>
      <w:lvlText w:val="Ô"/>
      <w:lvlJc w:val="left"/>
      <w:pPr>
        <w:ind w:left="3492" w:hanging="297"/>
      </w:pPr>
    </w:lvl>
    <w:lvl w:ilvl="5">
      <w:numFmt w:val="bullet"/>
      <w:lvlText w:val="Ô"/>
      <w:lvlJc w:val="left"/>
      <w:pPr>
        <w:ind w:left="4185" w:hanging="297"/>
      </w:pPr>
    </w:lvl>
    <w:lvl w:ilvl="6">
      <w:numFmt w:val="bullet"/>
      <w:lvlText w:val="Ô"/>
      <w:lvlJc w:val="left"/>
      <w:pPr>
        <w:ind w:left="4878" w:hanging="297"/>
      </w:pPr>
    </w:lvl>
    <w:lvl w:ilvl="7">
      <w:numFmt w:val="bullet"/>
      <w:lvlText w:val="Ô"/>
      <w:lvlJc w:val="left"/>
      <w:pPr>
        <w:ind w:left="5571" w:hanging="297"/>
      </w:pPr>
    </w:lvl>
    <w:lvl w:ilvl="8">
      <w:numFmt w:val="bullet"/>
      <w:lvlText w:val="Ô"/>
      <w:lvlJc w:val="left"/>
      <w:pPr>
        <w:ind w:left="6264" w:hanging="297"/>
      </w:pPr>
    </w:lvl>
  </w:abstractNum>
  <w:abstractNum w:abstractNumId="3" w15:restartNumberingAfterBreak="0">
    <w:nsid w:val="00000417"/>
    <w:multiLevelType w:val="multilevel"/>
    <w:tmpl w:val="0000089A"/>
    <w:lvl w:ilvl="0">
      <w:numFmt w:val="bullet"/>
      <w:lvlText w:val="Ô"/>
      <w:lvlJc w:val="left"/>
      <w:pPr>
        <w:ind w:left="736" w:hanging="297"/>
      </w:pPr>
      <w:rPr>
        <w:rFonts w:ascii="DINPro" w:hAnsi="DINPro"/>
        <w:b w:val="0"/>
        <w:color w:val="231F20"/>
        <w:w w:val="104"/>
        <w:sz w:val="15"/>
      </w:rPr>
    </w:lvl>
    <w:lvl w:ilvl="1">
      <w:numFmt w:val="bullet"/>
      <w:lvlText w:val="Ô"/>
      <w:lvlJc w:val="left"/>
      <w:pPr>
        <w:ind w:left="1431" w:hanging="297"/>
      </w:pPr>
    </w:lvl>
    <w:lvl w:ilvl="2">
      <w:numFmt w:val="bullet"/>
      <w:lvlText w:val="Ô"/>
      <w:lvlJc w:val="left"/>
      <w:pPr>
        <w:ind w:left="2122" w:hanging="297"/>
      </w:pPr>
    </w:lvl>
    <w:lvl w:ilvl="3">
      <w:numFmt w:val="bullet"/>
      <w:lvlText w:val="Ô"/>
      <w:lvlJc w:val="left"/>
      <w:pPr>
        <w:ind w:left="2813" w:hanging="297"/>
      </w:pPr>
    </w:lvl>
    <w:lvl w:ilvl="4">
      <w:numFmt w:val="bullet"/>
      <w:lvlText w:val="Ô"/>
      <w:lvlJc w:val="left"/>
      <w:pPr>
        <w:ind w:left="3504" w:hanging="297"/>
      </w:pPr>
    </w:lvl>
    <w:lvl w:ilvl="5">
      <w:numFmt w:val="bullet"/>
      <w:lvlText w:val="Ô"/>
      <w:lvlJc w:val="left"/>
      <w:pPr>
        <w:ind w:left="4195" w:hanging="297"/>
      </w:pPr>
    </w:lvl>
    <w:lvl w:ilvl="6">
      <w:numFmt w:val="bullet"/>
      <w:lvlText w:val="Ô"/>
      <w:lvlJc w:val="left"/>
      <w:pPr>
        <w:ind w:left="4886" w:hanging="297"/>
      </w:pPr>
    </w:lvl>
    <w:lvl w:ilvl="7">
      <w:numFmt w:val="bullet"/>
      <w:lvlText w:val="Ô"/>
      <w:lvlJc w:val="left"/>
      <w:pPr>
        <w:ind w:left="5577" w:hanging="297"/>
      </w:pPr>
    </w:lvl>
    <w:lvl w:ilvl="8">
      <w:numFmt w:val="bullet"/>
      <w:lvlText w:val="Ô"/>
      <w:lvlJc w:val="left"/>
      <w:pPr>
        <w:ind w:left="6268" w:hanging="297"/>
      </w:pPr>
    </w:lvl>
  </w:abstractNum>
  <w:abstractNum w:abstractNumId="4" w15:restartNumberingAfterBreak="0">
    <w:nsid w:val="02D026EF"/>
    <w:multiLevelType w:val="hybridMultilevel"/>
    <w:tmpl w:val="BEC654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122A5"/>
    <w:multiLevelType w:val="hybridMultilevel"/>
    <w:tmpl w:val="9F8A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331EA"/>
    <w:multiLevelType w:val="multilevel"/>
    <w:tmpl w:val="5A560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06F5C"/>
    <w:multiLevelType w:val="hybridMultilevel"/>
    <w:tmpl w:val="B3485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7A39B1"/>
    <w:multiLevelType w:val="hybridMultilevel"/>
    <w:tmpl w:val="D4A2E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B6C08"/>
    <w:multiLevelType w:val="hybridMultilevel"/>
    <w:tmpl w:val="6A5C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93ADF"/>
    <w:multiLevelType w:val="hybridMultilevel"/>
    <w:tmpl w:val="5422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63120"/>
    <w:multiLevelType w:val="multilevel"/>
    <w:tmpl w:val="BF50E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80499"/>
    <w:multiLevelType w:val="hybridMultilevel"/>
    <w:tmpl w:val="0DD298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50CDF"/>
    <w:multiLevelType w:val="hybridMultilevel"/>
    <w:tmpl w:val="DCF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102CE"/>
    <w:multiLevelType w:val="hybridMultilevel"/>
    <w:tmpl w:val="1B282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21D08"/>
    <w:multiLevelType w:val="hybridMultilevel"/>
    <w:tmpl w:val="F0E0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73DE9"/>
    <w:multiLevelType w:val="hybridMultilevel"/>
    <w:tmpl w:val="BF604E0C"/>
    <w:lvl w:ilvl="0" w:tplc="04090013">
      <w:start w:val="1"/>
      <w:numFmt w:val="upperRoman"/>
      <w:lvlText w:val="%1."/>
      <w:lvlJc w:val="righ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47B0374"/>
    <w:multiLevelType w:val="hybridMultilevel"/>
    <w:tmpl w:val="58FE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F18FB"/>
    <w:multiLevelType w:val="hybridMultilevel"/>
    <w:tmpl w:val="8E46A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94711E"/>
    <w:multiLevelType w:val="hybridMultilevel"/>
    <w:tmpl w:val="A290F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2D1DE1"/>
    <w:multiLevelType w:val="hybridMultilevel"/>
    <w:tmpl w:val="EDC40C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EEB75C8"/>
    <w:multiLevelType w:val="hybridMultilevel"/>
    <w:tmpl w:val="D318D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CE0DDC"/>
    <w:multiLevelType w:val="hybridMultilevel"/>
    <w:tmpl w:val="A07E8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4DA2A11"/>
    <w:multiLevelType w:val="multilevel"/>
    <w:tmpl w:val="14E273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ED75D7C"/>
    <w:multiLevelType w:val="hybridMultilevel"/>
    <w:tmpl w:val="71EE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B5555"/>
    <w:multiLevelType w:val="multilevel"/>
    <w:tmpl w:val="D51E78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205EFA"/>
    <w:multiLevelType w:val="hybridMultilevel"/>
    <w:tmpl w:val="EE00FD54"/>
    <w:lvl w:ilvl="0" w:tplc="D7183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21DAB"/>
    <w:multiLevelType w:val="multilevel"/>
    <w:tmpl w:val="D5D2982A"/>
    <w:lvl w:ilvl="0">
      <w:start w:val="1"/>
      <w:numFmt w:val="bullet"/>
      <w:lvlText w:val="o"/>
      <w:lvlJc w:val="left"/>
      <w:pPr>
        <w:ind w:left="523" w:hanging="240"/>
      </w:pPr>
      <w:rPr>
        <w:rFonts w:ascii="Courier New" w:hAnsi="Courier New" w:cs="Courier New" w:hint="default"/>
        <w:b/>
        <w:color w:val="293881"/>
        <w:w w:val="102"/>
        <w:sz w:val="18"/>
      </w:rPr>
    </w:lvl>
    <w:lvl w:ilvl="1">
      <w:numFmt w:val="bullet"/>
      <w:lvlText w:val="Ô"/>
      <w:lvlJc w:val="left"/>
      <w:pPr>
        <w:ind w:left="1184" w:hanging="240"/>
      </w:pPr>
    </w:lvl>
    <w:lvl w:ilvl="2">
      <w:numFmt w:val="bullet"/>
      <w:lvlText w:val="Ô"/>
      <w:lvlJc w:val="left"/>
      <w:pPr>
        <w:ind w:left="1848" w:hanging="240"/>
      </w:pPr>
    </w:lvl>
    <w:lvl w:ilvl="3">
      <w:numFmt w:val="bullet"/>
      <w:lvlText w:val="Ô"/>
      <w:lvlJc w:val="left"/>
      <w:pPr>
        <w:ind w:left="2513" w:hanging="240"/>
      </w:pPr>
    </w:lvl>
    <w:lvl w:ilvl="4">
      <w:numFmt w:val="bullet"/>
      <w:lvlText w:val="Ô"/>
      <w:lvlJc w:val="left"/>
      <w:pPr>
        <w:ind w:left="3177" w:hanging="240"/>
      </w:pPr>
    </w:lvl>
    <w:lvl w:ilvl="5">
      <w:numFmt w:val="bullet"/>
      <w:lvlText w:val="Ô"/>
      <w:lvlJc w:val="left"/>
      <w:pPr>
        <w:ind w:left="3842" w:hanging="240"/>
      </w:pPr>
    </w:lvl>
    <w:lvl w:ilvl="6">
      <w:numFmt w:val="bullet"/>
      <w:lvlText w:val="Ô"/>
      <w:lvlJc w:val="left"/>
      <w:pPr>
        <w:ind w:left="4506" w:hanging="240"/>
      </w:pPr>
    </w:lvl>
    <w:lvl w:ilvl="7">
      <w:numFmt w:val="bullet"/>
      <w:lvlText w:val="Ô"/>
      <w:lvlJc w:val="left"/>
      <w:pPr>
        <w:ind w:left="5171" w:hanging="240"/>
      </w:pPr>
    </w:lvl>
    <w:lvl w:ilvl="8">
      <w:numFmt w:val="bullet"/>
      <w:lvlText w:val="Ô"/>
      <w:lvlJc w:val="left"/>
      <w:pPr>
        <w:ind w:left="5835" w:hanging="240"/>
      </w:pPr>
    </w:lvl>
  </w:abstractNum>
  <w:num w:numId="1" w16cid:durableId="1766267172">
    <w:abstractNumId w:val="5"/>
  </w:num>
  <w:num w:numId="2" w16cid:durableId="1260677113">
    <w:abstractNumId w:val="17"/>
  </w:num>
  <w:num w:numId="3" w16cid:durableId="760108658">
    <w:abstractNumId w:val="10"/>
  </w:num>
  <w:num w:numId="4" w16cid:durableId="287123434">
    <w:abstractNumId w:val="13"/>
  </w:num>
  <w:num w:numId="5" w16cid:durableId="1500458540">
    <w:abstractNumId w:val="22"/>
  </w:num>
  <w:num w:numId="6" w16cid:durableId="878662760">
    <w:abstractNumId w:val="19"/>
  </w:num>
  <w:num w:numId="7" w16cid:durableId="1538540994">
    <w:abstractNumId w:val="15"/>
  </w:num>
  <w:num w:numId="8" w16cid:durableId="435560683">
    <w:abstractNumId w:val="23"/>
    <w:lvlOverride w:ilvl="0">
      <w:lvl w:ilvl="0">
        <w:start w:val="1"/>
        <w:numFmt w:val="decimal"/>
        <w:lvlText w:val=""/>
        <w:lvlJc w:val="left"/>
        <w:pPr>
          <w:ind w:left="0" w:firstLine="0"/>
        </w:pPr>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9" w16cid:durableId="801650363">
    <w:abstractNumId w:val="8"/>
  </w:num>
  <w:num w:numId="10" w16cid:durableId="108205239">
    <w:abstractNumId w:val="14"/>
  </w:num>
  <w:num w:numId="11" w16cid:durableId="1511218266">
    <w:abstractNumId w:val="18"/>
  </w:num>
  <w:num w:numId="12" w16cid:durableId="1391421701">
    <w:abstractNumId w:val="9"/>
  </w:num>
  <w:num w:numId="13" w16cid:durableId="1043749419">
    <w:abstractNumId w:val="24"/>
  </w:num>
  <w:num w:numId="14" w16cid:durableId="1274899908">
    <w:abstractNumId w:val="16"/>
  </w:num>
  <w:num w:numId="15" w16cid:durableId="922952877">
    <w:abstractNumId w:val="12"/>
  </w:num>
  <w:num w:numId="16" w16cid:durableId="1918126915">
    <w:abstractNumId w:val="26"/>
  </w:num>
  <w:num w:numId="17" w16cid:durableId="1747074252">
    <w:abstractNumId w:val="3"/>
  </w:num>
  <w:num w:numId="18" w16cid:durableId="1192957195">
    <w:abstractNumId w:val="2"/>
  </w:num>
  <w:num w:numId="19" w16cid:durableId="2059352856">
    <w:abstractNumId w:val="1"/>
  </w:num>
  <w:num w:numId="20" w16cid:durableId="1829588073">
    <w:abstractNumId w:val="0"/>
  </w:num>
  <w:num w:numId="21" w16cid:durableId="2122528403">
    <w:abstractNumId w:val="27"/>
  </w:num>
  <w:num w:numId="22" w16cid:durableId="570390065">
    <w:abstractNumId w:val="7"/>
  </w:num>
  <w:num w:numId="23" w16cid:durableId="788278506">
    <w:abstractNumId w:val="20"/>
  </w:num>
  <w:num w:numId="24" w16cid:durableId="10957652">
    <w:abstractNumId w:val="11"/>
  </w:num>
  <w:num w:numId="25" w16cid:durableId="1686126435">
    <w:abstractNumId w:val="6"/>
  </w:num>
  <w:num w:numId="26" w16cid:durableId="993685313">
    <w:abstractNumId w:val="21"/>
  </w:num>
  <w:num w:numId="27" w16cid:durableId="549339218">
    <w:abstractNumId w:val="25"/>
    <w:lvlOverride w:ilvl="0"/>
    <w:lvlOverride w:ilvl="1"/>
    <w:lvlOverride w:ilvl="2"/>
    <w:lvlOverride w:ilvl="3"/>
    <w:lvlOverride w:ilvl="4"/>
    <w:lvlOverride w:ilvl="5"/>
    <w:lvlOverride w:ilvl="6"/>
    <w:lvlOverride w:ilvl="7"/>
    <w:lvlOverride w:ilvl="8"/>
  </w:num>
  <w:num w:numId="28" w16cid:durableId="22441174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80"/>
    <w:rsid w:val="000000F5"/>
    <w:rsid w:val="00001A8B"/>
    <w:rsid w:val="00005DB6"/>
    <w:rsid w:val="00007052"/>
    <w:rsid w:val="0001348B"/>
    <w:rsid w:val="00023F7C"/>
    <w:rsid w:val="00024010"/>
    <w:rsid w:val="00025209"/>
    <w:rsid w:val="0003332D"/>
    <w:rsid w:val="00034429"/>
    <w:rsid w:val="000523EB"/>
    <w:rsid w:val="0005563B"/>
    <w:rsid w:val="00086931"/>
    <w:rsid w:val="00093BD6"/>
    <w:rsid w:val="00095A40"/>
    <w:rsid w:val="000B71C6"/>
    <w:rsid w:val="000D5310"/>
    <w:rsid w:val="000E030A"/>
    <w:rsid w:val="000E566B"/>
    <w:rsid w:val="000F060F"/>
    <w:rsid w:val="000F74D8"/>
    <w:rsid w:val="00106086"/>
    <w:rsid w:val="00107CE2"/>
    <w:rsid w:val="00115476"/>
    <w:rsid w:val="00122407"/>
    <w:rsid w:val="00133D40"/>
    <w:rsid w:val="00136F75"/>
    <w:rsid w:val="00140998"/>
    <w:rsid w:val="00144B1B"/>
    <w:rsid w:val="00156924"/>
    <w:rsid w:val="001812A3"/>
    <w:rsid w:val="00183720"/>
    <w:rsid w:val="001922EF"/>
    <w:rsid w:val="001A5635"/>
    <w:rsid w:val="001B4639"/>
    <w:rsid w:val="001D6B48"/>
    <w:rsid w:val="001E037E"/>
    <w:rsid w:val="001E2835"/>
    <w:rsid w:val="001F28A1"/>
    <w:rsid w:val="001F713C"/>
    <w:rsid w:val="00204F9E"/>
    <w:rsid w:val="00205B81"/>
    <w:rsid w:val="002209D1"/>
    <w:rsid w:val="00235443"/>
    <w:rsid w:val="002530D6"/>
    <w:rsid w:val="0025403F"/>
    <w:rsid w:val="00255E24"/>
    <w:rsid w:val="0026604D"/>
    <w:rsid w:val="00286A02"/>
    <w:rsid w:val="002E30F2"/>
    <w:rsid w:val="002E5EA7"/>
    <w:rsid w:val="002E694E"/>
    <w:rsid w:val="002F585B"/>
    <w:rsid w:val="00305C82"/>
    <w:rsid w:val="00314175"/>
    <w:rsid w:val="003165AD"/>
    <w:rsid w:val="00332E4F"/>
    <w:rsid w:val="00332F05"/>
    <w:rsid w:val="003557D6"/>
    <w:rsid w:val="00361FE7"/>
    <w:rsid w:val="0036759A"/>
    <w:rsid w:val="00374AA2"/>
    <w:rsid w:val="003817EC"/>
    <w:rsid w:val="00383084"/>
    <w:rsid w:val="003843C9"/>
    <w:rsid w:val="00390C57"/>
    <w:rsid w:val="00391CA6"/>
    <w:rsid w:val="003A3B97"/>
    <w:rsid w:val="003C169B"/>
    <w:rsid w:val="003C1BA1"/>
    <w:rsid w:val="003D1A95"/>
    <w:rsid w:val="003E038F"/>
    <w:rsid w:val="003E66F8"/>
    <w:rsid w:val="003F5B04"/>
    <w:rsid w:val="00401831"/>
    <w:rsid w:val="00425AE3"/>
    <w:rsid w:val="004319B1"/>
    <w:rsid w:val="00441129"/>
    <w:rsid w:val="00455A92"/>
    <w:rsid w:val="004A7208"/>
    <w:rsid w:val="004B14FD"/>
    <w:rsid w:val="004C1A45"/>
    <w:rsid w:val="004C30AE"/>
    <w:rsid w:val="004C57E7"/>
    <w:rsid w:val="004C6705"/>
    <w:rsid w:val="004D4891"/>
    <w:rsid w:val="004F58D7"/>
    <w:rsid w:val="0050134B"/>
    <w:rsid w:val="00513C2D"/>
    <w:rsid w:val="00514FF3"/>
    <w:rsid w:val="00516A4D"/>
    <w:rsid w:val="00546779"/>
    <w:rsid w:val="005529D7"/>
    <w:rsid w:val="00561621"/>
    <w:rsid w:val="00565E2B"/>
    <w:rsid w:val="00573CA4"/>
    <w:rsid w:val="005770F3"/>
    <w:rsid w:val="00580C65"/>
    <w:rsid w:val="005837B2"/>
    <w:rsid w:val="00590B66"/>
    <w:rsid w:val="00593BBC"/>
    <w:rsid w:val="005B61D1"/>
    <w:rsid w:val="005C0A49"/>
    <w:rsid w:val="005D65E6"/>
    <w:rsid w:val="005E57C0"/>
    <w:rsid w:val="005F164C"/>
    <w:rsid w:val="005F4326"/>
    <w:rsid w:val="005F58C7"/>
    <w:rsid w:val="00622338"/>
    <w:rsid w:val="0062400B"/>
    <w:rsid w:val="00640874"/>
    <w:rsid w:val="0064485E"/>
    <w:rsid w:val="00661302"/>
    <w:rsid w:val="006673E5"/>
    <w:rsid w:val="006820EE"/>
    <w:rsid w:val="00686117"/>
    <w:rsid w:val="00687920"/>
    <w:rsid w:val="0069131C"/>
    <w:rsid w:val="00696E35"/>
    <w:rsid w:val="006A6AF6"/>
    <w:rsid w:val="006B62B0"/>
    <w:rsid w:val="006D0AE1"/>
    <w:rsid w:val="007052DE"/>
    <w:rsid w:val="00706CEB"/>
    <w:rsid w:val="00730FDD"/>
    <w:rsid w:val="0073228C"/>
    <w:rsid w:val="00740641"/>
    <w:rsid w:val="007655FB"/>
    <w:rsid w:val="00766969"/>
    <w:rsid w:val="00783E15"/>
    <w:rsid w:val="00787475"/>
    <w:rsid w:val="007955C6"/>
    <w:rsid w:val="00796728"/>
    <w:rsid w:val="007B02BD"/>
    <w:rsid w:val="007B5184"/>
    <w:rsid w:val="007C7C50"/>
    <w:rsid w:val="007D2D37"/>
    <w:rsid w:val="007F5910"/>
    <w:rsid w:val="00806047"/>
    <w:rsid w:val="0080770E"/>
    <w:rsid w:val="00820995"/>
    <w:rsid w:val="0082205C"/>
    <w:rsid w:val="00826BC7"/>
    <w:rsid w:val="0082780A"/>
    <w:rsid w:val="00827888"/>
    <w:rsid w:val="008476ED"/>
    <w:rsid w:val="00886A9A"/>
    <w:rsid w:val="00887F3D"/>
    <w:rsid w:val="008902E0"/>
    <w:rsid w:val="008B313D"/>
    <w:rsid w:val="008C3FBB"/>
    <w:rsid w:val="008D76BC"/>
    <w:rsid w:val="008E7A67"/>
    <w:rsid w:val="008F5E74"/>
    <w:rsid w:val="00910A03"/>
    <w:rsid w:val="00914489"/>
    <w:rsid w:val="00914DC6"/>
    <w:rsid w:val="00914F61"/>
    <w:rsid w:val="00917D7B"/>
    <w:rsid w:val="00920CD2"/>
    <w:rsid w:val="00922047"/>
    <w:rsid w:val="00925B23"/>
    <w:rsid w:val="009525A0"/>
    <w:rsid w:val="009569C8"/>
    <w:rsid w:val="00957DAD"/>
    <w:rsid w:val="00973849"/>
    <w:rsid w:val="009804C1"/>
    <w:rsid w:val="00992191"/>
    <w:rsid w:val="00996125"/>
    <w:rsid w:val="009A1CF0"/>
    <w:rsid w:val="009A3E49"/>
    <w:rsid w:val="009C06EB"/>
    <w:rsid w:val="009D1F3C"/>
    <w:rsid w:val="009E0F9C"/>
    <w:rsid w:val="009E4B09"/>
    <w:rsid w:val="00A21E53"/>
    <w:rsid w:val="00A40714"/>
    <w:rsid w:val="00A4345A"/>
    <w:rsid w:val="00A63B0E"/>
    <w:rsid w:val="00A7270B"/>
    <w:rsid w:val="00A817FC"/>
    <w:rsid w:val="00A867E1"/>
    <w:rsid w:val="00A91046"/>
    <w:rsid w:val="00A97FA7"/>
    <w:rsid w:val="00AA23AC"/>
    <w:rsid w:val="00AA5342"/>
    <w:rsid w:val="00AB509D"/>
    <w:rsid w:val="00AC3213"/>
    <w:rsid w:val="00AD0588"/>
    <w:rsid w:val="00AE1836"/>
    <w:rsid w:val="00AE2C93"/>
    <w:rsid w:val="00AE44C2"/>
    <w:rsid w:val="00AF3F80"/>
    <w:rsid w:val="00AF6E2B"/>
    <w:rsid w:val="00B04CBD"/>
    <w:rsid w:val="00B3176E"/>
    <w:rsid w:val="00B32E09"/>
    <w:rsid w:val="00B411FF"/>
    <w:rsid w:val="00B42F0E"/>
    <w:rsid w:val="00B55284"/>
    <w:rsid w:val="00B56118"/>
    <w:rsid w:val="00B62AB4"/>
    <w:rsid w:val="00B86B24"/>
    <w:rsid w:val="00B87CB2"/>
    <w:rsid w:val="00BB5D9C"/>
    <w:rsid w:val="00BC19AF"/>
    <w:rsid w:val="00BC633E"/>
    <w:rsid w:val="00BD6EE5"/>
    <w:rsid w:val="00BF2E13"/>
    <w:rsid w:val="00BF7E5F"/>
    <w:rsid w:val="00C01268"/>
    <w:rsid w:val="00C07FFC"/>
    <w:rsid w:val="00C115F8"/>
    <w:rsid w:val="00C20FB2"/>
    <w:rsid w:val="00C2576A"/>
    <w:rsid w:val="00C362EC"/>
    <w:rsid w:val="00C46C57"/>
    <w:rsid w:val="00C53A26"/>
    <w:rsid w:val="00C73B18"/>
    <w:rsid w:val="00C7421A"/>
    <w:rsid w:val="00C82AEE"/>
    <w:rsid w:val="00C93920"/>
    <w:rsid w:val="00C95852"/>
    <w:rsid w:val="00CA21B3"/>
    <w:rsid w:val="00CA26BF"/>
    <w:rsid w:val="00CA4B77"/>
    <w:rsid w:val="00CB3C7F"/>
    <w:rsid w:val="00CC7BEF"/>
    <w:rsid w:val="00CE16E7"/>
    <w:rsid w:val="00CE6254"/>
    <w:rsid w:val="00CE782F"/>
    <w:rsid w:val="00CF5BFF"/>
    <w:rsid w:val="00D12ECA"/>
    <w:rsid w:val="00D26A96"/>
    <w:rsid w:val="00D3546A"/>
    <w:rsid w:val="00D52311"/>
    <w:rsid w:val="00D620B5"/>
    <w:rsid w:val="00D66689"/>
    <w:rsid w:val="00D97016"/>
    <w:rsid w:val="00DB3198"/>
    <w:rsid w:val="00DB5EAE"/>
    <w:rsid w:val="00DB7B79"/>
    <w:rsid w:val="00DC2307"/>
    <w:rsid w:val="00DC2FD6"/>
    <w:rsid w:val="00DC4373"/>
    <w:rsid w:val="00DC5A89"/>
    <w:rsid w:val="00DC7A64"/>
    <w:rsid w:val="00DE4746"/>
    <w:rsid w:val="00DF022A"/>
    <w:rsid w:val="00DF05C3"/>
    <w:rsid w:val="00DF4753"/>
    <w:rsid w:val="00E047D8"/>
    <w:rsid w:val="00E070C9"/>
    <w:rsid w:val="00E30628"/>
    <w:rsid w:val="00E46D6F"/>
    <w:rsid w:val="00E66AE6"/>
    <w:rsid w:val="00E7277D"/>
    <w:rsid w:val="00E8326E"/>
    <w:rsid w:val="00EB1847"/>
    <w:rsid w:val="00EB366B"/>
    <w:rsid w:val="00EB4968"/>
    <w:rsid w:val="00ED4D6B"/>
    <w:rsid w:val="00ED5EC7"/>
    <w:rsid w:val="00EE38B6"/>
    <w:rsid w:val="00EE5852"/>
    <w:rsid w:val="00EF39F3"/>
    <w:rsid w:val="00F01A6A"/>
    <w:rsid w:val="00F07BAC"/>
    <w:rsid w:val="00F07FF9"/>
    <w:rsid w:val="00F32262"/>
    <w:rsid w:val="00F40660"/>
    <w:rsid w:val="00F50C36"/>
    <w:rsid w:val="00F513B2"/>
    <w:rsid w:val="00F664B2"/>
    <w:rsid w:val="00F81088"/>
    <w:rsid w:val="00F906CD"/>
    <w:rsid w:val="00FA7E9B"/>
    <w:rsid w:val="00FB486F"/>
    <w:rsid w:val="00FC4B83"/>
    <w:rsid w:val="00FC7689"/>
    <w:rsid w:val="00FD3A68"/>
    <w:rsid w:val="00FF1962"/>
    <w:rsid w:val="00FF4A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5C0C2BE3"/>
  <w15:docId w15:val="{CCB7004F-DBAA-4783-B61B-F0B056C0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80"/>
  </w:style>
  <w:style w:type="paragraph" w:styleId="Heading1">
    <w:name w:val="heading 1"/>
    <w:basedOn w:val="Normal"/>
    <w:next w:val="Normal"/>
    <w:link w:val="Heading1Char"/>
    <w:uiPriority w:val="99"/>
    <w:qFormat/>
    <w:rsid w:val="006D0A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9"/>
    <w:rsid w:val="00E30628"/>
    <w:pPr>
      <w:widowControl w:val="0"/>
      <w:autoSpaceDE w:val="0"/>
      <w:autoSpaceDN w:val="0"/>
      <w:adjustRightInd w:val="0"/>
      <w:spacing w:before="34" w:after="0" w:line="240" w:lineRule="auto"/>
      <w:ind w:left="3675" w:hanging="201"/>
      <w:outlineLvl w:val="4"/>
    </w:pPr>
    <w:rPr>
      <w:rFonts w:ascii="DINPro" w:eastAsia="Times New Roman" w:hAnsi="DINPro" w:cs="DINPro"/>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F80"/>
  </w:style>
  <w:style w:type="paragraph" w:styleId="Footer">
    <w:name w:val="footer"/>
    <w:basedOn w:val="Normal"/>
    <w:link w:val="FooterChar"/>
    <w:uiPriority w:val="99"/>
    <w:unhideWhenUsed/>
    <w:rsid w:val="00AF3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F80"/>
  </w:style>
  <w:style w:type="paragraph" w:styleId="BalloonText">
    <w:name w:val="Balloon Text"/>
    <w:basedOn w:val="Normal"/>
    <w:link w:val="BalloonTextChar"/>
    <w:uiPriority w:val="99"/>
    <w:semiHidden/>
    <w:unhideWhenUsed/>
    <w:rsid w:val="00AF3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F80"/>
    <w:rPr>
      <w:rFonts w:ascii="Tahoma" w:hAnsi="Tahoma" w:cs="Tahoma"/>
      <w:sz w:val="16"/>
      <w:szCs w:val="16"/>
    </w:rPr>
  </w:style>
  <w:style w:type="paragraph" w:styleId="ListParagraph">
    <w:name w:val="List Paragraph"/>
    <w:basedOn w:val="Normal"/>
    <w:uiPriority w:val="34"/>
    <w:qFormat/>
    <w:rsid w:val="00AF3F80"/>
    <w:pPr>
      <w:ind w:left="720"/>
      <w:contextualSpacing/>
    </w:pPr>
  </w:style>
  <w:style w:type="character" w:styleId="Hyperlink">
    <w:name w:val="Hyperlink"/>
    <w:basedOn w:val="DefaultParagraphFont"/>
    <w:uiPriority w:val="99"/>
    <w:unhideWhenUsed/>
    <w:rsid w:val="00AF3F80"/>
    <w:rPr>
      <w:color w:val="0000FF" w:themeColor="hyperlink"/>
      <w:u w:val="single"/>
    </w:rPr>
  </w:style>
  <w:style w:type="paragraph" w:styleId="CommentText">
    <w:name w:val="annotation text"/>
    <w:basedOn w:val="Normal"/>
    <w:link w:val="CommentTextChar"/>
    <w:uiPriority w:val="99"/>
    <w:unhideWhenUsed/>
    <w:rsid w:val="00AF3F80"/>
    <w:pPr>
      <w:spacing w:line="240" w:lineRule="auto"/>
    </w:pPr>
    <w:rPr>
      <w:sz w:val="20"/>
      <w:szCs w:val="20"/>
    </w:rPr>
  </w:style>
  <w:style w:type="character" w:customStyle="1" w:styleId="CommentTextChar">
    <w:name w:val="Comment Text Char"/>
    <w:basedOn w:val="DefaultParagraphFont"/>
    <w:link w:val="CommentText"/>
    <w:uiPriority w:val="99"/>
    <w:rsid w:val="00AF3F80"/>
    <w:rPr>
      <w:sz w:val="20"/>
      <w:szCs w:val="20"/>
    </w:rPr>
  </w:style>
  <w:style w:type="character" w:customStyle="1" w:styleId="Heading1Char">
    <w:name w:val="Heading 1 Char"/>
    <w:basedOn w:val="DefaultParagraphFont"/>
    <w:link w:val="Heading1"/>
    <w:uiPriority w:val="99"/>
    <w:rsid w:val="006D0AE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D0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1CA6"/>
    <w:rPr>
      <w:sz w:val="16"/>
      <w:szCs w:val="16"/>
    </w:rPr>
  </w:style>
  <w:style w:type="character" w:styleId="FollowedHyperlink">
    <w:name w:val="FollowedHyperlink"/>
    <w:basedOn w:val="DefaultParagraphFont"/>
    <w:uiPriority w:val="99"/>
    <w:semiHidden/>
    <w:unhideWhenUsed/>
    <w:rsid w:val="00D66689"/>
    <w:rPr>
      <w:color w:val="800080" w:themeColor="followedHyperlink"/>
      <w:u w:val="single"/>
    </w:rPr>
  </w:style>
  <w:style w:type="paragraph" w:styleId="Title">
    <w:name w:val="Title"/>
    <w:basedOn w:val="Normal"/>
    <w:link w:val="TitleChar"/>
    <w:uiPriority w:val="1"/>
    <w:qFormat/>
    <w:rsid w:val="007B02BD"/>
    <w:pPr>
      <w:spacing w:after="0" w:line="264" w:lineRule="auto"/>
    </w:pPr>
    <w:rPr>
      <w:rFonts w:asciiTheme="majorHAnsi" w:eastAsiaTheme="majorEastAsia" w:hAnsiTheme="majorHAnsi" w:cstheme="majorBidi"/>
      <w:caps/>
      <w:color w:val="17365D" w:themeColor="text2" w:themeShade="BF"/>
      <w:spacing w:val="10"/>
      <w:sz w:val="52"/>
      <w:szCs w:val="52"/>
      <w:lang w:val="en-US" w:eastAsia="ja-JP"/>
    </w:rPr>
  </w:style>
  <w:style w:type="character" w:customStyle="1" w:styleId="TitleChar">
    <w:name w:val="Title Char"/>
    <w:basedOn w:val="DefaultParagraphFont"/>
    <w:link w:val="Title"/>
    <w:uiPriority w:val="1"/>
    <w:rsid w:val="007B02BD"/>
    <w:rPr>
      <w:rFonts w:asciiTheme="majorHAnsi" w:eastAsiaTheme="majorEastAsia" w:hAnsiTheme="majorHAnsi" w:cstheme="majorBidi"/>
      <w:caps/>
      <w:color w:val="17365D" w:themeColor="text2" w:themeShade="BF"/>
      <w:spacing w:val="10"/>
      <w:sz w:val="52"/>
      <w:szCs w:val="52"/>
      <w:lang w:val="en-US" w:eastAsia="ja-JP"/>
    </w:rPr>
  </w:style>
  <w:style w:type="paragraph" w:customStyle="1" w:styleId="Text">
    <w:name w:val="Text"/>
    <w:basedOn w:val="Normal"/>
    <w:rsid w:val="001922EF"/>
    <w:pPr>
      <w:spacing w:after="180" w:line="240" w:lineRule="auto"/>
      <w:jc w:val="both"/>
    </w:pPr>
    <w:rPr>
      <w:rFonts w:ascii="Arial" w:eastAsia="Times New Roman" w:hAnsi="Arial" w:cs="Arial"/>
      <w:sz w:val="18"/>
      <w:szCs w:val="20"/>
    </w:rPr>
  </w:style>
  <w:style w:type="character" w:customStyle="1" w:styleId="NoSpacingChar">
    <w:name w:val="No Spacing Char"/>
    <w:link w:val="NoSpacing"/>
    <w:uiPriority w:val="1"/>
    <w:locked/>
    <w:rsid w:val="00E66AE6"/>
  </w:style>
  <w:style w:type="paragraph" w:styleId="NoSpacing">
    <w:name w:val="No Spacing"/>
    <w:link w:val="NoSpacingChar"/>
    <w:uiPriority w:val="1"/>
    <w:qFormat/>
    <w:rsid w:val="00E66AE6"/>
    <w:pPr>
      <w:spacing w:after="0" w:line="240" w:lineRule="auto"/>
    </w:pPr>
  </w:style>
  <w:style w:type="character" w:styleId="Emphasis">
    <w:name w:val="Emphasis"/>
    <w:basedOn w:val="DefaultParagraphFont"/>
    <w:uiPriority w:val="20"/>
    <w:qFormat/>
    <w:rsid w:val="00383084"/>
    <w:rPr>
      <w:b/>
      <w:bCs/>
      <w:i w:val="0"/>
      <w:iCs w:val="0"/>
    </w:rPr>
  </w:style>
  <w:style w:type="character" w:customStyle="1" w:styleId="st1">
    <w:name w:val="st1"/>
    <w:basedOn w:val="DefaultParagraphFont"/>
    <w:rsid w:val="00383084"/>
  </w:style>
  <w:style w:type="paragraph" w:styleId="NormalWeb">
    <w:name w:val="Normal (Web)"/>
    <w:basedOn w:val="Normal"/>
    <w:uiPriority w:val="99"/>
    <w:unhideWhenUsed/>
    <w:rsid w:val="003E66F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441129"/>
    <w:rPr>
      <w:b/>
      <w:bCs/>
    </w:rPr>
  </w:style>
  <w:style w:type="character" w:customStyle="1" w:styleId="CommentSubjectChar">
    <w:name w:val="Comment Subject Char"/>
    <w:basedOn w:val="CommentTextChar"/>
    <w:link w:val="CommentSubject"/>
    <w:uiPriority w:val="99"/>
    <w:semiHidden/>
    <w:rsid w:val="00441129"/>
    <w:rPr>
      <w:b/>
      <w:bCs/>
      <w:sz w:val="20"/>
      <w:szCs w:val="20"/>
    </w:rPr>
  </w:style>
  <w:style w:type="character" w:customStyle="1" w:styleId="fontstyle01">
    <w:name w:val="fontstyle01"/>
    <w:basedOn w:val="DefaultParagraphFont"/>
    <w:rsid w:val="00DC7A64"/>
    <w:rPr>
      <w:rFonts w:ascii="DINPro-Regular" w:hAnsi="DINPro-Regular" w:hint="default"/>
      <w:b w:val="0"/>
      <w:bCs w:val="0"/>
      <w:i w:val="0"/>
      <w:iCs w:val="0"/>
      <w:color w:val="242021"/>
      <w:sz w:val="24"/>
      <w:szCs w:val="24"/>
    </w:rPr>
  </w:style>
  <w:style w:type="paragraph" w:styleId="Revision">
    <w:name w:val="Revision"/>
    <w:hidden/>
    <w:uiPriority w:val="99"/>
    <w:semiHidden/>
    <w:rsid w:val="00374AA2"/>
    <w:pPr>
      <w:spacing w:after="0" w:line="240" w:lineRule="auto"/>
    </w:pPr>
  </w:style>
  <w:style w:type="table" w:customStyle="1" w:styleId="TableGrid1">
    <w:name w:val="Table Grid1"/>
    <w:basedOn w:val="TableNormal"/>
    <w:next w:val="TableGrid"/>
    <w:uiPriority w:val="59"/>
    <w:rsid w:val="000F74D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99"/>
    <w:rsid w:val="00115476"/>
    <w:pPr>
      <w:widowControl w:val="0"/>
      <w:autoSpaceDE w:val="0"/>
      <w:autoSpaceDN w:val="0"/>
      <w:adjustRightInd w:val="0"/>
      <w:spacing w:after="0" w:line="240" w:lineRule="auto"/>
      <w:ind w:left="153"/>
    </w:pPr>
    <w:rPr>
      <w:rFonts w:ascii="DINPro" w:eastAsia="Times New Roman" w:hAnsi="DINPro" w:cs="DINPro"/>
      <w:sz w:val="24"/>
      <w:szCs w:val="24"/>
      <w:lang w:val="en-US"/>
    </w:rPr>
  </w:style>
  <w:style w:type="character" w:customStyle="1" w:styleId="Heading5Char">
    <w:name w:val="Heading 5 Char"/>
    <w:basedOn w:val="DefaultParagraphFont"/>
    <w:link w:val="Heading5"/>
    <w:uiPriority w:val="99"/>
    <w:rsid w:val="00E30628"/>
    <w:rPr>
      <w:rFonts w:ascii="DINPro" w:eastAsia="Times New Roman" w:hAnsi="DINPro" w:cs="DINPro"/>
      <w:b/>
      <w:bCs/>
      <w:sz w:val="15"/>
      <w:szCs w:val="15"/>
      <w:lang w:val="en-US"/>
    </w:rPr>
  </w:style>
  <w:style w:type="paragraph" w:styleId="BodyText">
    <w:name w:val="Body Text"/>
    <w:basedOn w:val="Normal"/>
    <w:link w:val="BodyTextChar"/>
    <w:uiPriority w:val="99"/>
    <w:rsid w:val="00E30628"/>
    <w:pPr>
      <w:widowControl w:val="0"/>
      <w:autoSpaceDE w:val="0"/>
      <w:autoSpaceDN w:val="0"/>
      <w:adjustRightInd w:val="0"/>
      <w:spacing w:after="0" w:line="240" w:lineRule="auto"/>
    </w:pPr>
    <w:rPr>
      <w:rFonts w:ascii="DINPro" w:eastAsia="Times New Roman" w:hAnsi="DINPro" w:cs="DINPro"/>
      <w:sz w:val="15"/>
      <w:szCs w:val="15"/>
      <w:lang w:val="en-US"/>
    </w:rPr>
  </w:style>
  <w:style w:type="character" w:customStyle="1" w:styleId="BodyTextChar">
    <w:name w:val="Body Text Char"/>
    <w:basedOn w:val="DefaultParagraphFont"/>
    <w:link w:val="BodyText"/>
    <w:uiPriority w:val="99"/>
    <w:rsid w:val="00E30628"/>
    <w:rPr>
      <w:rFonts w:ascii="DINPro" w:eastAsia="Times New Roman" w:hAnsi="DINPro" w:cs="DINPro"/>
      <w:sz w:val="15"/>
      <w:szCs w:val="15"/>
      <w:lang w:val="en-US"/>
    </w:rPr>
  </w:style>
  <w:style w:type="paragraph" w:customStyle="1" w:styleId="NoParagraphStyle">
    <w:name w:val="[No Paragraph Style]"/>
    <w:uiPriority w:val="99"/>
    <w:rsid w:val="00E30628"/>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character" w:styleId="UnresolvedMention">
    <w:name w:val="Unresolved Mention"/>
    <w:basedOn w:val="DefaultParagraphFont"/>
    <w:uiPriority w:val="99"/>
    <w:semiHidden/>
    <w:unhideWhenUsed/>
    <w:rsid w:val="00B86B24"/>
    <w:rPr>
      <w:color w:val="605E5C"/>
      <w:shd w:val="clear" w:color="auto" w:fill="E1DFDD"/>
    </w:rPr>
  </w:style>
  <w:style w:type="paragraph" w:customStyle="1" w:styleId="gmail-tableparagraph">
    <w:name w:val="gmail-tableparagraph"/>
    <w:basedOn w:val="Normal"/>
    <w:rsid w:val="00D26A96"/>
    <w:pPr>
      <w:spacing w:before="100" w:beforeAutospacing="1" w:after="100" w:afterAutospacing="1" w:line="240" w:lineRule="auto"/>
    </w:pPr>
    <w:rPr>
      <w:rFonts w:ascii="Calibri" w:hAnsi="Calibri" w:cs="Calibri"/>
      <w:lang w:eastAsia="en-GB"/>
    </w:rPr>
  </w:style>
  <w:style w:type="paragraph" w:customStyle="1" w:styleId="gmail-msolistparagraph">
    <w:name w:val="gmail-msolistparagraph"/>
    <w:basedOn w:val="Normal"/>
    <w:rsid w:val="00EB366B"/>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63120">
      <w:bodyDiv w:val="1"/>
      <w:marLeft w:val="0"/>
      <w:marRight w:val="0"/>
      <w:marTop w:val="0"/>
      <w:marBottom w:val="0"/>
      <w:divBdr>
        <w:top w:val="none" w:sz="0" w:space="0" w:color="auto"/>
        <w:left w:val="none" w:sz="0" w:space="0" w:color="auto"/>
        <w:bottom w:val="none" w:sz="0" w:space="0" w:color="auto"/>
        <w:right w:val="none" w:sz="0" w:space="0" w:color="auto"/>
      </w:divBdr>
    </w:div>
    <w:div w:id="230507137">
      <w:bodyDiv w:val="1"/>
      <w:marLeft w:val="0"/>
      <w:marRight w:val="0"/>
      <w:marTop w:val="0"/>
      <w:marBottom w:val="0"/>
      <w:divBdr>
        <w:top w:val="none" w:sz="0" w:space="0" w:color="auto"/>
        <w:left w:val="none" w:sz="0" w:space="0" w:color="auto"/>
        <w:bottom w:val="none" w:sz="0" w:space="0" w:color="auto"/>
        <w:right w:val="none" w:sz="0" w:space="0" w:color="auto"/>
      </w:divBdr>
    </w:div>
    <w:div w:id="289018996">
      <w:bodyDiv w:val="1"/>
      <w:marLeft w:val="0"/>
      <w:marRight w:val="0"/>
      <w:marTop w:val="0"/>
      <w:marBottom w:val="0"/>
      <w:divBdr>
        <w:top w:val="none" w:sz="0" w:space="0" w:color="auto"/>
        <w:left w:val="none" w:sz="0" w:space="0" w:color="auto"/>
        <w:bottom w:val="none" w:sz="0" w:space="0" w:color="auto"/>
        <w:right w:val="none" w:sz="0" w:space="0" w:color="auto"/>
      </w:divBdr>
    </w:div>
    <w:div w:id="298343523">
      <w:bodyDiv w:val="1"/>
      <w:marLeft w:val="0"/>
      <w:marRight w:val="0"/>
      <w:marTop w:val="0"/>
      <w:marBottom w:val="0"/>
      <w:divBdr>
        <w:top w:val="none" w:sz="0" w:space="0" w:color="auto"/>
        <w:left w:val="none" w:sz="0" w:space="0" w:color="auto"/>
        <w:bottom w:val="none" w:sz="0" w:space="0" w:color="auto"/>
        <w:right w:val="none" w:sz="0" w:space="0" w:color="auto"/>
      </w:divBdr>
    </w:div>
    <w:div w:id="360977402">
      <w:bodyDiv w:val="1"/>
      <w:marLeft w:val="0"/>
      <w:marRight w:val="0"/>
      <w:marTop w:val="0"/>
      <w:marBottom w:val="0"/>
      <w:divBdr>
        <w:top w:val="none" w:sz="0" w:space="0" w:color="auto"/>
        <w:left w:val="none" w:sz="0" w:space="0" w:color="auto"/>
        <w:bottom w:val="none" w:sz="0" w:space="0" w:color="auto"/>
        <w:right w:val="none" w:sz="0" w:space="0" w:color="auto"/>
      </w:divBdr>
    </w:div>
    <w:div w:id="362557702">
      <w:bodyDiv w:val="1"/>
      <w:marLeft w:val="0"/>
      <w:marRight w:val="0"/>
      <w:marTop w:val="0"/>
      <w:marBottom w:val="0"/>
      <w:divBdr>
        <w:top w:val="none" w:sz="0" w:space="0" w:color="auto"/>
        <w:left w:val="none" w:sz="0" w:space="0" w:color="auto"/>
        <w:bottom w:val="none" w:sz="0" w:space="0" w:color="auto"/>
        <w:right w:val="none" w:sz="0" w:space="0" w:color="auto"/>
      </w:divBdr>
    </w:div>
    <w:div w:id="471598553">
      <w:bodyDiv w:val="1"/>
      <w:marLeft w:val="0"/>
      <w:marRight w:val="0"/>
      <w:marTop w:val="0"/>
      <w:marBottom w:val="0"/>
      <w:divBdr>
        <w:top w:val="none" w:sz="0" w:space="0" w:color="auto"/>
        <w:left w:val="none" w:sz="0" w:space="0" w:color="auto"/>
        <w:bottom w:val="none" w:sz="0" w:space="0" w:color="auto"/>
        <w:right w:val="none" w:sz="0" w:space="0" w:color="auto"/>
      </w:divBdr>
    </w:div>
    <w:div w:id="491599714">
      <w:bodyDiv w:val="1"/>
      <w:marLeft w:val="0"/>
      <w:marRight w:val="0"/>
      <w:marTop w:val="0"/>
      <w:marBottom w:val="0"/>
      <w:divBdr>
        <w:top w:val="none" w:sz="0" w:space="0" w:color="auto"/>
        <w:left w:val="none" w:sz="0" w:space="0" w:color="auto"/>
        <w:bottom w:val="none" w:sz="0" w:space="0" w:color="auto"/>
        <w:right w:val="none" w:sz="0" w:space="0" w:color="auto"/>
      </w:divBdr>
    </w:div>
    <w:div w:id="494104869">
      <w:bodyDiv w:val="1"/>
      <w:marLeft w:val="0"/>
      <w:marRight w:val="0"/>
      <w:marTop w:val="0"/>
      <w:marBottom w:val="0"/>
      <w:divBdr>
        <w:top w:val="none" w:sz="0" w:space="0" w:color="auto"/>
        <w:left w:val="none" w:sz="0" w:space="0" w:color="auto"/>
        <w:bottom w:val="none" w:sz="0" w:space="0" w:color="auto"/>
        <w:right w:val="none" w:sz="0" w:space="0" w:color="auto"/>
      </w:divBdr>
    </w:div>
    <w:div w:id="496386773">
      <w:bodyDiv w:val="1"/>
      <w:marLeft w:val="0"/>
      <w:marRight w:val="0"/>
      <w:marTop w:val="0"/>
      <w:marBottom w:val="0"/>
      <w:divBdr>
        <w:top w:val="none" w:sz="0" w:space="0" w:color="auto"/>
        <w:left w:val="none" w:sz="0" w:space="0" w:color="auto"/>
        <w:bottom w:val="none" w:sz="0" w:space="0" w:color="auto"/>
        <w:right w:val="none" w:sz="0" w:space="0" w:color="auto"/>
      </w:divBdr>
    </w:div>
    <w:div w:id="545683182">
      <w:bodyDiv w:val="1"/>
      <w:marLeft w:val="0"/>
      <w:marRight w:val="0"/>
      <w:marTop w:val="0"/>
      <w:marBottom w:val="0"/>
      <w:divBdr>
        <w:top w:val="none" w:sz="0" w:space="0" w:color="auto"/>
        <w:left w:val="none" w:sz="0" w:space="0" w:color="auto"/>
        <w:bottom w:val="none" w:sz="0" w:space="0" w:color="auto"/>
        <w:right w:val="none" w:sz="0" w:space="0" w:color="auto"/>
      </w:divBdr>
    </w:div>
    <w:div w:id="651256492">
      <w:bodyDiv w:val="1"/>
      <w:marLeft w:val="0"/>
      <w:marRight w:val="0"/>
      <w:marTop w:val="0"/>
      <w:marBottom w:val="0"/>
      <w:divBdr>
        <w:top w:val="none" w:sz="0" w:space="0" w:color="auto"/>
        <w:left w:val="none" w:sz="0" w:space="0" w:color="auto"/>
        <w:bottom w:val="none" w:sz="0" w:space="0" w:color="auto"/>
        <w:right w:val="none" w:sz="0" w:space="0" w:color="auto"/>
      </w:divBdr>
    </w:div>
    <w:div w:id="672873937">
      <w:bodyDiv w:val="1"/>
      <w:marLeft w:val="0"/>
      <w:marRight w:val="0"/>
      <w:marTop w:val="0"/>
      <w:marBottom w:val="0"/>
      <w:divBdr>
        <w:top w:val="none" w:sz="0" w:space="0" w:color="auto"/>
        <w:left w:val="none" w:sz="0" w:space="0" w:color="auto"/>
        <w:bottom w:val="none" w:sz="0" w:space="0" w:color="auto"/>
        <w:right w:val="none" w:sz="0" w:space="0" w:color="auto"/>
      </w:divBdr>
    </w:div>
    <w:div w:id="789664707">
      <w:bodyDiv w:val="1"/>
      <w:marLeft w:val="0"/>
      <w:marRight w:val="0"/>
      <w:marTop w:val="0"/>
      <w:marBottom w:val="0"/>
      <w:divBdr>
        <w:top w:val="none" w:sz="0" w:space="0" w:color="auto"/>
        <w:left w:val="none" w:sz="0" w:space="0" w:color="auto"/>
        <w:bottom w:val="none" w:sz="0" w:space="0" w:color="auto"/>
        <w:right w:val="none" w:sz="0" w:space="0" w:color="auto"/>
      </w:divBdr>
    </w:div>
    <w:div w:id="879242660">
      <w:bodyDiv w:val="1"/>
      <w:marLeft w:val="0"/>
      <w:marRight w:val="0"/>
      <w:marTop w:val="0"/>
      <w:marBottom w:val="0"/>
      <w:divBdr>
        <w:top w:val="none" w:sz="0" w:space="0" w:color="auto"/>
        <w:left w:val="none" w:sz="0" w:space="0" w:color="auto"/>
        <w:bottom w:val="none" w:sz="0" w:space="0" w:color="auto"/>
        <w:right w:val="none" w:sz="0" w:space="0" w:color="auto"/>
      </w:divBdr>
    </w:div>
    <w:div w:id="890194324">
      <w:bodyDiv w:val="1"/>
      <w:marLeft w:val="0"/>
      <w:marRight w:val="0"/>
      <w:marTop w:val="0"/>
      <w:marBottom w:val="0"/>
      <w:divBdr>
        <w:top w:val="none" w:sz="0" w:space="0" w:color="auto"/>
        <w:left w:val="none" w:sz="0" w:space="0" w:color="auto"/>
        <w:bottom w:val="none" w:sz="0" w:space="0" w:color="auto"/>
        <w:right w:val="none" w:sz="0" w:space="0" w:color="auto"/>
      </w:divBdr>
    </w:div>
    <w:div w:id="894006159">
      <w:bodyDiv w:val="1"/>
      <w:marLeft w:val="0"/>
      <w:marRight w:val="0"/>
      <w:marTop w:val="0"/>
      <w:marBottom w:val="0"/>
      <w:divBdr>
        <w:top w:val="none" w:sz="0" w:space="0" w:color="auto"/>
        <w:left w:val="none" w:sz="0" w:space="0" w:color="auto"/>
        <w:bottom w:val="none" w:sz="0" w:space="0" w:color="auto"/>
        <w:right w:val="none" w:sz="0" w:space="0" w:color="auto"/>
      </w:divBdr>
    </w:div>
    <w:div w:id="900945928">
      <w:bodyDiv w:val="1"/>
      <w:marLeft w:val="0"/>
      <w:marRight w:val="0"/>
      <w:marTop w:val="0"/>
      <w:marBottom w:val="0"/>
      <w:divBdr>
        <w:top w:val="none" w:sz="0" w:space="0" w:color="auto"/>
        <w:left w:val="none" w:sz="0" w:space="0" w:color="auto"/>
        <w:bottom w:val="none" w:sz="0" w:space="0" w:color="auto"/>
        <w:right w:val="none" w:sz="0" w:space="0" w:color="auto"/>
      </w:divBdr>
    </w:div>
    <w:div w:id="983237314">
      <w:bodyDiv w:val="1"/>
      <w:marLeft w:val="0"/>
      <w:marRight w:val="0"/>
      <w:marTop w:val="0"/>
      <w:marBottom w:val="0"/>
      <w:divBdr>
        <w:top w:val="none" w:sz="0" w:space="0" w:color="auto"/>
        <w:left w:val="none" w:sz="0" w:space="0" w:color="auto"/>
        <w:bottom w:val="none" w:sz="0" w:space="0" w:color="auto"/>
        <w:right w:val="none" w:sz="0" w:space="0" w:color="auto"/>
      </w:divBdr>
    </w:div>
    <w:div w:id="1054308801">
      <w:bodyDiv w:val="1"/>
      <w:marLeft w:val="0"/>
      <w:marRight w:val="0"/>
      <w:marTop w:val="0"/>
      <w:marBottom w:val="0"/>
      <w:divBdr>
        <w:top w:val="none" w:sz="0" w:space="0" w:color="auto"/>
        <w:left w:val="none" w:sz="0" w:space="0" w:color="auto"/>
        <w:bottom w:val="none" w:sz="0" w:space="0" w:color="auto"/>
        <w:right w:val="none" w:sz="0" w:space="0" w:color="auto"/>
      </w:divBdr>
    </w:div>
    <w:div w:id="1078357266">
      <w:bodyDiv w:val="1"/>
      <w:marLeft w:val="0"/>
      <w:marRight w:val="0"/>
      <w:marTop w:val="0"/>
      <w:marBottom w:val="0"/>
      <w:divBdr>
        <w:top w:val="none" w:sz="0" w:space="0" w:color="auto"/>
        <w:left w:val="none" w:sz="0" w:space="0" w:color="auto"/>
        <w:bottom w:val="none" w:sz="0" w:space="0" w:color="auto"/>
        <w:right w:val="none" w:sz="0" w:space="0" w:color="auto"/>
      </w:divBdr>
    </w:div>
    <w:div w:id="1092313611">
      <w:bodyDiv w:val="1"/>
      <w:marLeft w:val="0"/>
      <w:marRight w:val="0"/>
      <w:marTop w:val="0"/>
      <w:marBottom w:val="0"/>
      <w:divBdr>
        <w:top w:val="none" w:sz="0" w:space="0" w:color="auto"/>
        <w:left w:val="none" w:sz="0" w:space="0" w:color="auto"/>
        <w:bottom w:val="none" w:sz="0" w:space="0" w:color="auto"/>
        <w:right w:val="none" w:sz="0" w:space="0" w:color="auto"/>
      </w:divBdr>
    </w:div>
    <w:div w:id="1121612216">
      <w:bodyDiv w:val="1"/>
      <w:marLeft w:val="0"/>
      <w:marRight w:val="0"/>
      <w:marTop w:val="0"/>
      <w:marBottom w:val="0"/>
      <w:divBdr>
        <w:top w:val="none" w:sz="0" w:space="0" w:color="auto"/>
        <w:left w:val="none" w:sz="0" w:space="0" w:color="auto"/>
        <w:bottom w:val="none" w:sz="0" w:space="0" w:color="auto"/>
        <w:right w:val="none" w:sz="0" w:space="0" w:color="auto"/>
      </w:divBdr>
    </w:div>
    <w:div w:id="1153527583">
      <w:bodyDiv w:val="1"/>
      <w:marLeft w:val="0"/>
      <w:marRight w:val="0"/>
      <w:marTop w:val="0"/>
      <w:marBottom w:val="0"/>
      <w:divBdr>
        <w:top w:val="none" w:sz="0" w:space="0" w:color="auto"/>
        <w:left w:val="none" w:sz="0" w:space="0" w:color="auto"/>
        <w:bottom w:val="none" w:sz="0" w:space="0" w:color="auto"/>
        <w:right w:val="none" w:sz="0" w:space="0" w:color="auto"/>
      </w:divBdr>
    </w:div>
    <w:div w:id="1326975923">
      <w:bodyDiv w:val="1"/>
      <w:marLeft w:val="0"/>
      <w:marRight w:val="0"/>
      <w:marTop w:val="0"/>
      <w:marBottom w:val="0"/>
      <w:divBdr>
        <w:top w:val="none" w:sz="0" w:space="0" w:color="auto"/>
        <w:left w:val="none" w:sz="0" w:space="0" w:color="auto"/>
        <w:bottom w:val="none" w:sz="0" w:space="0" w:color="auto"/>
        <w:right w:val="none" w:sz="0" w:space="0" w:color="auto"/>
      </w:divBdr>
    </w:div>
    <w:div w:id="1336418973">
      <w:bodyDiv w:val="1"/>
      <w:marLeft w:val="0"/>
      <w:marRight w:val="0"/>
      <w:marTop w:val="0"/>
      <w:marBottom w:val="0"/>
      <w:divBdr>
        <w:top w:val="none" w:sz="0" w:space="0" w:color="auto"/>
        <w:left w:val="none" w:sz="0" w:space="0" w:color="auto"/>
        <w:bottom w:val="none" w:sz="0" w:space="0" w:color="auto"/>
        <w:right w:val="none" w:sz="0" w:space="0" w:color="auto"/>
      </w:divBdr>
    </w:div>
    <w:div w:id="1368261722">
      <w:bodyDiv w:val="1"/>
      <w:marLeft w:val="0"/>
      <w:marRight w:val="0"/>
      <w:marTop w:val="0"/>
      <w:marBottom w:val="0"/>
      <w:divBdr>
        <w:top w:val="none" w:sz="0" w:space="0" w:color="auto"/>
        <w:left w:val="none" w:sz="0" w:space="0" w:color="auto"/>
        <w:bottom w:val="none" w:sz="0" w:space="0" w:color="auto"/>
        <w:right w:val="none" w:sz="0" w:space="0" w:color="auto"/>
      </w:divBdr>
    </w:div>
    <w:div w:id="1387219935">
      <w:bodyDiv w:val="1"/>
      <w:marLeft w:val="0"/>
      <w:marRight w:val="0"/>
      <w:marTop w:val="0"/>
      <w:marBottom w:val="0"/>
      <w:divBdr>
        <w:top w:val="none" w:sz="0" w:space="0" w:color="auto"/>
        <w:left w:val="none" w:sz="0" w:space="0" w:color="auto"/>
        <w:bottom w:val="none" w:sz="0" w:space="0" w:color="auto"/>
        <w:right w:val="none" w:sz="0" w:space="0" w:color="auto"/>
      </w:divBdr>
    </w:div>
    <w:div w:id="1467352357">
      <w:bodyDiv w:val="1"/>
      <w:marLeft w:val="0"/>
      <w:marRight w:val="0"/>
      <w:marTop w:val="0"/>
      <w:marBottom w:val="0"/>
      <w:divBdr>
        <w:top w:val="none" w:sz="0" w:space="0" w:color="auto"/>
        <w:left w:val="none" w:sz="0" w:space="0" w:color="auto"/>
        <w:bottom w:val="none" w:sz="0" w:space="0" w:color="auto"/>
        <w:right w:val="none" w:sz="0" w:space="0" w:color="auto"/>
      </w:divBdr>
    </w:div>
    <w:div w:id="1693528973">
      <w:bodyDiv w:val="1"/>
      <w:marLeft w:val="0"/>
      <w:marRight w:val="0"/>
      <w:marTop w:val="0"/>
      <w:marBottom w:val="0"/>
      <w:divBdr>
        <w:top w:val="none" w:sz="0" w:space="0" w:color="auto"/>
        <w:left w:val="none" w:sz="0" w:space="0" w:color="auto"/>
        <w:bottom w:val="none" w:sz="0" w:space="0" w:color="auto"/>
        <w:right w:val="none" w:sz="0" w:space="0" w:color="auto"/>
      </w:divBdr>
    </w:div>
    <w:div w:id="1700625832">
      <w:bodyDiv w:val="1"/>
      <w:marLeft w:val="0"/>
      <w:marRight w:val="0"/>
      <w:marTop w:val="0"/>
      <w:marBottom w:val="0"/>
      <w:divBdr>
        <w:top w:val="none" w:sz="0" w:space="0" w:color="auto"/>
        <w:left w:val="none" w:sz="0" w:space="0" w:color="auto"/>
        <w:bottom w:val="none" w:sz="0" w:space="0" w:color="auto"/>
        <w:right w:val="none" w:sz="0" w:space="0" w:color="auto"/>
      </w:divBdr>
    </w:div>
    <w:div w:id="1749113883">
      <w:bodyDiv w:val="1"/>
      <w:marLeft w:val="0"/>
      <w:marRight w:val="0"/>
      <w:marTop w:val="0"/>
      <w:marBottom w:val="0"/>
      <w:divBdr>
        <w:top w:val="none" w:sz="0" w:space="0" w:color="auto"/>
        <w:left w:val="none" w:sz="0" w:space="0" w:color="auto"/>
        <w:bottom w:val="none" w:sz="0" w:space="0" w:color="auto"/>
        <w:right w:val="none" w:sz="0" w:space="0" w:color="auto"/>
      </w:divBdr>
    </w:div>
    <w:div w:id="1762987401">
      <w:bodyDiv w:val="1"/>
      <w:marLeft w:val="0"/>
      <w:marRight w:val="0"/>
      <w:marTop w:val="0"/>
      <w:marBottom w:val="0"/>
      <w:divBdr>
        <w:top w:val="none" w:sz="0" w:space="0" w:color="auto"/>
        <w:left w:val="none" w:sz="0" w:space="0" w:color="auto"/>
        <w:bottom w:val="none" w:sz="0" w:space="0" w:color="auto"/>
        <w:right w:val="none" w:sz="0" w:space="0" w:color="auto"/>
      </w:divBdr>
    </w:div>
    <w:div w:id="1817525876">
      <w:bodyDiv w:val="1"/>
      <w:marLeft w:val="0"/>
      <w:marRight w:val="0"/>
      <w:marTop w:val="0"/>
      <w:marBottom w:val="0"/>
      <w:divBdr>
        <w:top w:val="none" w:sz="0" w:space="0" w:color="auto"/>
        <w:left w:val="none" w:sz="0" w:space="0" w:color="auto"/>
        <w:bottom w:val="none" w:sz="0" w:space="0" w:color="auto"/>
        <w:right w:val="none" w:sz="0" w:space="0" w:color="auto"/>
      </w:divBdr>
    </w:div>
    <w:div w:id="1841386680">
      <w:bodyDiv w:val="1"/>
      <w:marLeft w:val="0"/>
      <w:marRight w:val="0"/>
      <w:marTop w:val="0"/>
      <w:marBottom w:val="0"/>
      <w:divBdr>
        <w:top w:val="none" w:sz="0" w:space="0" w:color="auto"/>
        <w:left w:val="none" w:sz="0" w:space="0" w:color="auto"/>
        <w:bottom w:val="none" w:sz="0" w:space="0" w:color="auto"/>
        <w:right w:val="none" w:sz="0" w:space="0" w:color="auto"/>
      </w:divBdr>
    </w:div>
    <w:div w:id="1906987457">
      <w:bodyDiv w:val="1"/>
      <w:marLeft w:val="0"/>
      <w:marRight w:val="0"/>
      <w:marTop w:val="0"/>
      <w:marBottom w:val="0"/>
      <w:divBdr>
        <w:top w:val="none" w:sz="0" w:space="0" w:color="auto"/>
        <w:left w:val="none" w:sz="0" w:space="0" w:color="auto"/>
        <w:bottom w:val="none" w:sz="0" w:space="0" w:color="auto"/>
        <w:right w:val="none" w:sz="0" w:space="0" w:color="auto"/>
      </w:divBdr>
    </w:div>
    <w:div w:id="2072457779">
      <w:bodyDiv w:val="1"/>
      <w:marLeft w:val="0"/>
      <w:marRight w:val="0"/>
      <w:marTop w:val="0"/>
      <w:marBottom w:val="0"/>
      <w:divBdr>
        <w:top w:val="none" w:sz="0" w:space="0" w:color="auto"/>
        <w:left w:val="none" w:sz="0" w:space="0" w:color="auto"/>
        <w:bottom w:val="none" w:sz="0" w:space="0" w:color="auto"/>
        <w:right w:val="none" w:sz="0" w:space="0" w:color="auto"/>
      </w:divBdr>
    </w:div>
    <w:div w:id="21216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Christopher.Dancer@rotherham.gov.uk" TargetMode="External"/><Relationship Id="rId18" Type="http://schemas.openxmlformats.org/officeDocument/2006/relationships/hyperlink" Target="mailto:Natalie.Salmon@shsc.nhs.u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s://eur03.safelinks.protection.outlook.com/?url=http%3A%2F%2Fwww.swotttoolkit.co.uk%2F&amp;data=05%7C02%7CSally.Dean%40sheffield.gov.uk%7C5f148dd840694a7c992d08dc684abbbd%7Ca1ba59b9720448d8a3607770245ad4a9%7C0%7C0%7C638499917412165395%7CUnknown%7CTWFpbGZsb3d8eyJWIjoiMC4wLjAwMDAiLCJQIjoiV2luMzIiLCJBTiI6Ik1haWwiLCJXVCI6Mn0%3D%7C0%7C%7C%7C&amp;sdata=Jo7G%2FJuFgZZ%2BUnT%2FApvgsKR0%2BIsRm1dTSpE5QY8OhO4%3D&amp;reserved=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mailto:Joanne.farthing-bell@nhs.net" TargetMode="External"/><Relationship Id="rId25" Type="http://schemas.openxmlformats.org/officeDocument/2006/relationships/hyperlink" Target="mailto:Sally.Dean@sheffield.gov.u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en.Lilley@lincolnshire.gov.uk" TargetMode="External"/><Relationship Id="rId20" Type="http://schemas.openxmlformats.org/officeDocument/2006/relationships/hyperlink" Target="mailto:Sally.Dean@sheffield.gov.u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e.Barnicoat@doncaster.gov" TargetMode="External"/><Relationship Id="rId24" Type="http://schemas.openxmlformats.org/officeDocument/2006/relationships/hyperlink" Target="about:blan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Rebeccadolman@barnsley.gov.uk" TargetMode="External"/><Relationship Id="rId23" Type="http://schemas.openxmlformats.org/officeDocument/2006/relationships/hyperlink" Target="mailto:jenni.wallen@sheffield.gov.uk" TargetMode="External"/><Relationship Id="rId28" Type="http://schemas.openxmlformats.org/officeDocument/2006/relationships/hyperlink" Target="about:blank" TargetMode="External"/><Relationship Id="rId10" Type="http://schemas.openxmlformats.org/officeDocument/2006/relationships/hyperlink" Target="mailto:Helen.Smith2@sheffielld.gov.uk" TargetMode="External"/><Relationship Id="rId19" Type="http://schemas.openxmlformats.org/officeDocument/2006/relationships/hyperlink" Target="mailto:Sally.Dean@sheffield.gov.uk" TargetMode="External"/><Relationship Id="rId31" Type="http://schemas.openxmlformats.org/officeDocument/2006/relationships/hyperlink" Target="mailto:l.f.tuner@sheffield.ac.u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mailto:David.houdmont@sheffield.gov.uk" TargetMode="External"/><Relationship Id="rId27" Type="http://schemas.openxmlformats.org/officeDocument/2006/relationships/hyperlink" Target="mailto:l.f.turner@sheffield.ac.uk" TargetMode="External"/><Relationship Id="rId30" Type="http://schemas.openxmlformats.org/officeDocument/2006/relationships/hyperlink" Target="about:blank"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3CD45-C479-4DA0-A334-CEE27AC5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3990</Words>
  <Characters>22747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Mcewen Jessica</dc:creator>
  <cp:lastModifiedBy>Sally Dean</cp:lastModifiedBy>
  <cp:revision>2</cp:revision>
  <cp:lastPrinted>2021-08-11T11:29:00Z</cp:lastPrinted>
  <dcterms:created xsi:type="dcterms:W3CDTF">2024-05-02T08:28:00Z</dcterms:created>
  <dcterms:modified xsi:type="dcterms:W3CDTF">2024-05-02T08:28:00Z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2022-04-26T12:40:47Z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15c3fbea-28f3-4169-811a-8410927902fa</vt:lpwstr>
  </property>
  <property fmtid="{D5CDD505-2E9C-101B-9397-08002B2CF9AE}" pid="8" name="MSIP_Label_3bb89573-64a6-49dd-b38d-4c7c2bcb20ca_ContentBits">
    <vt:lpwstr>0</vt:lpwstr>
  </property>
</Properties>
</file>