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86" w:rsidRDefault="00D43986" w:rsidP="00D43986">
      <w:pPr>
        <w:spacing w:after="0"/>
        <w:jc w:val="center"/>
        <w:rPr>
          <w:rFonts w:asciiTheme="majorHAnsi" w:hAnsiTheme="majorHAnsi" w:cs="Arial"/>
          <w:color w:val="7030A0"/>
          <w:sz w:val="20"/>
          <w:szCs w:val="24"/>
        </w:rPr>
      </w:pPr>
      <w:r>
        <w:rPr>
          <w:noProof/>
          <w:lang w:eastAsia="en-GB"/>
        </w:rPr>
        <w:drawing>
          <wp:anchor distT="0" distB="0" distL="114300" distR="114300" simplePos="0" relativeHeight="251659264" behindDoc="0" locked="0" layoutInCell="1" allowOverlap="1" wp14:anchorId="2D5EECCE" wp14:editId="2DAF5C1A">
            <wp:simplePos x="0" y="0"/>
            <wp:positionH relativeFrom="column">
              <wp:posOffset>-283845</wp:posOffset>
            </wp:positionH>
            <wp:positionV relativeFrom="paragraph">
              <wp:posOffset>-321945</wp:posOffset>
            </wp:positionV>
            <wp:extent cx="2190750" cy="996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99631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Arial"/>
          <w:color w:val="7030A0"/>
          <w:sz w:val="36"/>
          <w:szCs w:val="24"/>
        </w:rPr>
        <w:tab/>
      </w:r>
    </w:p>
    <w:p w:rsidR="00D43986" w:rsidRPr="004423AF" w:rsidRDefault="00D43986" w:rsidP="00D43986">
      <w:pPr>
        <w:tabs>
          <w:tab w:val="left" w:pos="4080"/>
        </w:tabs>
        <w:rPr>
          <w:rFonts w:asciiTheme="majorHAnsi" w:hAnsiTheme="majorHAnsi" w:cs="Arial"/>
          <w:color w:val="7030A0"/>
          <w:sz w:val="20"/>
          <w:szCs w:val="24"/>
        </w:rPr>
      </w:pPr>
    </w:p>
    <w:p w:rsidR="003D3E3E" w:rsidRPr="003D3E3E" w:rsidRDefault="003D3E3E" w:rsidP="00D43986">
      <w:pPr>
        <w:jc w:val="center"/>
        <w:rPr>
          <w:rFonts w:asciiTheme="majorHAnsi" w:hAnsiTheme="majorHAnsi" w:cs="Arial"/>
          <w:color w:val="7030A0"/>
          <w:sz w:val="2"/>
          <w:szCs w:val="24"/>
        </w:rPr>
      </w:pPr>
    </w:p>
    <w:p w:rsidR="00D43986" w:rsidRDefault="00D43986" w:rsidP="003D3E3E">
      <w:pPr>
        <w:spacing w:after="0"/>
        <w:jc w:val="center"/>
        <w:rPr>
          <w:rFonts w:asciiTheme="majorHAnsi" w:hAnsiTheme="majorHAnsi" w:cs="Arial"/>
          <w:color w:val="7030A0"/>
          <w:sz w:val="36"/>
          <w:szCs w:val="24"/>
        </w:rPr>
      </w:pPr>
      <w:r>
        <w:rPr>
          <w:rFonts w:asciiTheme="majorHAnsi" w:hAnsiTheme="majorHAnsi" w:cs="Arial"/>
          <w:color w:val="7030A0"/>
          <w:sz w:val="36"/>
          <w:szCs w:val="24"/>
        </w:rPr>
        <w:t>South Yorkshire Teaching Partnership</w:t>
      </w:r>
    </w:p>
    <w:p w:rsidR="003D3E3E" w:rsidRPr="003D3E3E" w:rsidRDefault="003D3E3E" w:rsidP="003D3E3E">
      <w:pPr>
        <w:spacing w:after="0"/>
        <w:jc w:val="center"/>
        <w:rPr>
          <w:rFonts w:ascii="Arial" w:hAnsi="Arial" w:cs="Arial"/>
          <w:sz w:val="8"/>
          <w:szCs w:val="24"/>
        </w:rPr>
      </w:pPr>
    </w:p>
    <w:p w:rsidR="00D43986" w:rsidRPr="001448D3" w:rsidRDefault="00D43986" w:rsidP="003D3E3E">
      <w:pPr>
        <w:spacing w:after="0"/>
        <w:jc w:val="center"/>
        <w:rPr>
          <w:rFonts w:ascii="Garamond Kursiv" w:hAnsi="Garamond Kursiv" w:cs="Arial"/>
          <w:b/>
          <w:sz w:val="32"/>
          <w:szCs w:val="24"/>
        </w:rPr>
      </w:pPr>
      <w:r w:rsidRPr="001448D3">
        <w:rPr>
          <w:rFonts w:ascii="Garamond Kursiv" w:hAnsi="Garamond Kursiv" w:cs="Arial"/>
          <w:b/>
          <w:sz w:val="32"/>
          <w:szCs w:val="24"/>
        </w:rPr>
        <w:t xml:space="preserve">Monthly </w:t>
      </w:r>
      <w:r w:rsidR="00D52DA4">
        <w:rPr>
          <w:rFonts w:ascii="Garamond Kursiv" w:hAnsi="Garamond Kursiv" w:cs="Arial"/>
          <w:b/>
          <w:sz w:val="32"/>
          <w:szCs w:val="24"/>
        </w:rPr>
        <w:t>Newsletter</w:t>
      </w:r>
      <w:r w:rsidRPr="001448D3">
        <w:rPr>
          <w:rFonts w:ascii="Garamond Kursiv" w:hAnsi="Garamond Kursiv" w:cs="Arial"/>
          <w:b/>
          <w:sz w:val="32"/>
          <w:szCs w:val="24"/>
        </w:rPr>
        <w:t xml:space="preserve"> </w:t>
      </w:r>
    </w:p>
    <w:tbl>
      <w:tblPr>
        <w:tblStyle w:val="TableGrid"/>
        <w:tblW w:w="0" w:type="auto"/>
        <w:tblLook w:val="04A0" w:firstRow="1" w:lastRow="0" w:firstColumn="1" w:lastColumn="0" w:noHBand="0" w:noVBand="1"/>
      </w:tblPr>
      <w:tblGrid>
        <w:gridCol w:w="5383"/>
      </w:tblGrid>
      <w:tr w:rsidR="00D43986" w:rsidRPr="001448D3" w:rsidTr="0001011A">
        <w:tc>
          <w:tcPr>
            <w:tcW w:w="11258" w:type="dxa"/>
            <w:shd w:val="clear" w:color="auto" w:fill="7030A0"/>
          </w:tcPr>
          <w:p w:rsidR="00D43986" w:rsidRPr="001448D3" w:rsidRDefault="00D43986" w:rsidP="00D52DA4">
            <w:pPr>
              <w:rPr>
                <w:rFonts w:ascii="Arial" w:hAnsi="Arial" w:cs="Arial"/>
                <w:b/>
                <w:color w:val="FFFFFF" w:themeColor="background1"/>
                <w:sz w:val="24"/>
                <w:szCs w:val="24"/>
              </w:rPr>
            </w:pPr>
            <w:r w:rsidRPr="001448D3">
              <w:rPr>
                <w:rFonts w:ascii="Arial" w:hAnsi="Arial" w:cs="Arial"/>
                <w:b/>
                <w:color w:val="FFFFFF" w:themeColor="background1"/>
                <w:sz w:val="24"/>
                <w:szCs w:val="24"/>
              </w:rPr>
              <w:t xml:space="preserve">                                                                                                                  </w:t>
            </w:r>
            <w:r w:rsidR="003A55D5">
              <w:rPr>
                <w:rFonts w:ascii="Arial" w:hAnsi="Arial" w:cs="Arial"/>
                <w:b/>
                <w:color w:val="FFFFFF" w:themeColor="background1"/>
                <w:sz w:val="24"/>
                <w:szCs w:val="24"/>
              </w:rPr>
              <w:t xml:space="preserve">                           </w:t>
            </w:r>
            <w:r w:rsidRPr="001448D3">
              <w:rPr>
                <w:rFonts w:ascii="Arial" w:hAnsi="Arial" w:cs="Arial"/>
                <w:b/>
                <w:color w:val="FFFFFF" w:themeColor="background1"/>
                <w:sz w:val="24"/>
                <w:szCs w:val="24"/>
              </w:rPr>
              <w:t xml:space="preserve">  </w:t>
            </w:r>
            <w:r w:rsidR="00D52DA4">
              <w:rPr>
                <w:rFonts w:ascii="Arial" w:hAnsi="Arial" w:cs="Arial"/>
                <w:b/>
                <w:color w:val="FFFFFF" w:themeColor="background1"/>
                <w:sz w:val="24"/>
                <w:szCs w:val="24"/>
              </w:rPr>
              <w:t>November</w:t>
            </w:r>
            <w:r w:rsidR="002257D3">
              <w:rPr>
                <w:rFonts w:ascii="Arial" w:hAnsi="Arial" w:cs="Arial"/>
                <w:b/>
                <w:color w:val="FFFFFF" w:themeColor="background1"/>
                <w:sz w:val="24"/>
                <w:szCs w:val="24"/>
              </w:rPr>
              <w:t xml:space="preserve"> 2019</w:t>
            </w:r>
          </w:p>
        </w:tc>
      </w:tr>
    </w:tbl>
    <w:p w:rsidR="00670969" w:rsidRDefault="00D52DA4" w:rsidP="00D43986">
      <w:pPr>
        <w:spacing w:after="0"/>
        <w:rPr>
          <w:rFonts w:ascii="Calibri" w:hAnsi="Calibri" w:cs="Calibri"/>
          <w:b/>
        </w:rPr>
      </w:pPr>
      <w:r>
        <w:rPr>
          <w:rFonts w:ascii="Calibri" w:hAnsi="Calibri" w:cs="Calibri"/>
          <w:b/>
        </w:rPr>
        <w:t>National Teaching Partnership Conference</w:t>
      </w:r>
    </w:p>
    <w:p w:rsidR="00D52DA4" w:rsidRPr="003D5EDC" w:rsidRDefault="00FE090D" w:rsidP="00D43986">
      <w:pPr>
        <w:spacing w:after="0"/>
        <w:rPr>
          <w:rFonts w:cstheme="minorHAnsi"/>
        </w:rPr>
      </w:pPr>
      <w:proofErr w:type="gramStart"/>
      <w:r w:rsidRPr="003D5EDC">
        <w:rPr>
          <w:rFonts w:cstheme="minorHAnsi"/>
        </w:rPr>
        <w:t>w</w:t>
      </w:r>
      <w:r w:rsidR="00D52DA4" w:rsidRPr="003D5EDC">
        <w:rPr>
          <w:rFonts w:cstheme="minorHAnsi"/>
        </w:rPr>
        <w:t>as</w:t>
      </w:r>
      <w:proofErr w:type="gramEnd"/>
      <w:r w:rsidR="00D52DA4" w:rsidRPr="003D5EDC">
        <w:rPr>
          <w:rFonts w:cstheme="minorHAnsi"/>
        </w:rPr>
        <w:t xml:space="preserve"> held in Liverpool and representatives from all 22</w:t>
      </w:r>
    </w:p>
    <w:p w:rsidR="00D85120" w:rsidRPr="003D5EDC" w:rsidRDefault="00D52DA4" w:rsidP="00D43986">
      <w:pPr>
        <w:spacing w:after="0"/>
        <w:rPr>
          <w:rFonts w:ascii="Calibri" w:hAnsi="Calibri" w:cs="Calibri"/>
          <w:b/>
        </w:rPr>
      </w:pPr>
      <w:r w:rsidRPr="003D5EDC">
        <w:rPr>
          <w:rFonts w:cstheme="minorHAnsi"/>
        </w:rPr>
        <w:t>Teaching partnerships across the country attended. The theme this year was sustainability.  Keynote speakers were Social Work England and Goldsmith’s on behalf of RIP presenting information about the national Practice Supervisor Development programme.   Workshop</w:t>
      </w:r>
      <w:r w:rsidR="004B4C46" w:rsidRPr="003D5EDC">
        <w:rPr>
          <w:rFonts w:cstheme="minorHAnsi"/>
        </w:rPr>
        <w:t xml:space="preserve"> presentations can be found on:  </w:t>
      </w:r>
      <w:hyperlink r:id="rId9" w:history="1">
        <w:r w:rsidR="003D5EDC" w:rsidRPr="003D5EDC">
          <w:rPr>
            <w:rStyle w:val="Hyperlink"/>
            <w:rFonts w:cstheme="minorHAnsi"/>
          </w:rPr>
          <w:t>http://www.southyorkshireteachingpartnership.co.uk</w:t>
        </w:r>
      </w:hyperlink>
    </w:p>
    <w:p w:rsidR="003D5EDC" w:rsidRDefault="003D5EDC" w:rsidP="00D43986">
      <w:pPr>
        <w:spacing w:after="0"/>
        <w:rPr>
          <w:rFonts w:cstheme="minorHAnsi"/>
          <w:b/>
        </w:rPr>
      </w:pPr>
    </w:p>
    <w:p w:rsidR="00C746D5" w:rsidRPr="003D5EDC" w:rsidRDefault="00C746D5" w:rsidP="00D43986">
      <w:pPr>
        <w:spacing w:after="0"/>
        <w:rPr>
          <w:rFonts w:cstheme="minorHAnsi"/>
          <w:b/>
        </w:rPr>
      </w:pPr>
      <w:r w:rsidRPr="003D5EDC">
        <w:rPr>
          <w:rFonts w:cstheme="minorHAnsi"/>
          <w:b/>
        </w:rPr>
        <w:t>Social Work Apprenticeships</w:t>
      </w:r>
    </w:p>
    <w:p w:rsidR="00D52DA4" w:rsidRPr="004B4C46" w:rsidRDefault="00D52DA4" w:rsidP="00D43986">
      <w:pPr>
        <w:spacing w:after="0"/>
        <w:rPr>
          <w:rFonts w:cstheme="minorHAnsi"/>
          <w:b/>
        </w:rPr>
      </w:pPr>
      <w:r w:rsidRPr="004B4C46">
        <w:rPr>
          <w:rFonts w:cstheme="minorHAnsi"/>
        </w:rPr>
        <w:t>The closing date for applications for Cohort 2</w:t>
      </w:r>
      <w:r w:rsidR="0019588A">
        <w:rPr>
          <w:rFonts w:cstheme="minorHAnsi"/>
        </w:rPr>
        <w:t xml:space="preserve"> BA honours in Social Work run by the University of Sheffield</w:t>
      </w:r>
      <w:r w:rsidRPr="004B4C46">
        <w:rPr>
          <w:rFonts w:cstheme="minorHAnsi"/>
        </w:rPr>
        <w:t xml:space="preserve"> which starts in March 2020 has now passed and interviews will take place on 4</w:t>
      </w:r>
      <w:r w:rsidRPr="004B4C46">
        <w:rPr>
          <w:rFonts w:cstheme="minorHAnsi"/>
          <w:vertAlign w:val="superscript"/>
        </w:rPr>
        <w:t>th</w:t>
      </w:r>
      <w:r w:rsidRPr="004B4C46">
        <w:rPr>
          <w:rFonts w:cstheme="minorHAnsi"/>
        </w:rPr>
        <w:t xml:space="preserve"> and 5</w:t>
      </w:r>
      <w:r w:rsidRPr="004B4C46">
        <w:rPr>
          <w:rFonts w:cstheme="minorHAnsi"/>
          <w:vertAlign w:val="superscript"/>
        </w:rPr>
        <w:t>th</w:t>
      </w:r>
      <w:r w:rsidRPr="004B4C46">
        <w:rPr>
          <w:rFonts w:cstheme="minorHAnsi"/>
        </w:rPr>
        <w:t xml:space="preserve"> December</w:t>
      </w:r>
      <w:r w:rsidRPr="004B4C46">
        <w:rPr>
          <w:rFonts w:cstheme="minorHAnsi"/>
          <w:b/>
        </w:rPr>
        <w:t xml:space="preserve">.  </w:t>
      </w:r>
    </w:p>
    <w:p w:rsidR="00D52DA4" w:rsidRDefault="00D52DA4" w:rsidP="00D43986">
      <w:pPr>
        <w:spacing w:after="0"/>
        <w:rPr>
          <w:rFonts w:ascii="Calibri" w:hAnsi="Calibri" w:cs="Calibri"/>
          <w:b/>
        </w:rPr>
      </w:pPr>
    </w:p>
    <w:p w:rsidR="00D52DA4" w:rsidRDefault="00D52DA4" w:rsidP="00D43986">
      <w:pPr>
        <w:spacing w:after="0"/>
        <w:rPr>
          <w:rFonts w:ascii="Calibri" w:hAnsi="Calibri" w:cs="Calibri"/>
          <w:b/>
        </w:rPr>
      </w:pPr>
      <w:r>
        <w:rPr>
          <w:rFonts w:ascii="Calibri" w:hAnsi="Calibri" w:cs="Calibri"/>
          <w:b/>
        </w:rPr>
        <w:t>Senior Leader Apprenticeship</w:t>
      </w:r>
    </w:p>
    <w:p w:rsidR="00D52DA4" w:rsidRPr="003D5EDC" w:rsidRDefault="00D52DA4" w:rsidP="00D43986">
      <w:pPr>
        <w:spacing w:after="0"/>
        <w:rPr>
          <w:rFonts w:ascii="Calibri" w:hAnsi="Calibri" w:cs="Calibri"/>
        </w:rPr>
      </w:pPr>
      <w:r w:rsidRPr="003D5EDC">
        <w:rPr>
          <w:rFonts w:ascii="Calibri" w:hAnsi="Calibri" w:cs="Calibri"/>
        </w:rPr>
        <w:t>The contract to deliver this apprenticeship for Sheffield Senior Leaders has been awarded to Sheffield Hallam University.  The first cohort will start in February 2020.</w:t>
      </w:r>
    </w:p>
    <w:p w:rsidR="00D52DA4" w:rsidRDefault="00D52DA4" w:rsidP="00D43986">
      <w:pPr>
        <w:spacing w:after="0"/>
        <w:rPr>
          <w:rFonts w:ascii="Calibri" w:hAnsi="Calibri" w:cs="Calibri"/>
          <w:b/>
        </w:rPr>
      </w:pPr>
      <w:r w:rsidRPr="003D5EDC">
        <w:rPr>
          <w:rFonts w:ascii="Calibri" w:hAnsi="Calibri" w:cs="Calibri"/>
        </w:rPr>
        <w:t>Further information from</w:t>
      </w:r>
      <w:r>
        <w:rPr>
          <w:rFonts w:ascii="Calibri" w:hAnsi="Calibri" w:cs="Calibri"/>
          <w:b/>
        </w:rPr>
        <w:t xml:space="preserve"> </w:t>
      </w:r>
      <w:hyperlink r:id="rId10" w:history="1">
        <w:r w:rsidRPr="00377A7C">
          <w:rPr>
            <w:rStyle w:val="Hyperlink"/>
            <w:rFonts w:ascii="Calibri" w:hAnsi="Calibri" w:cs="Calibri"/>
            <w:b/>
          </w:rPr>
          <w:t>Dorothy.Smith@sheffield.gov.uk</w:t>
        </w:r>
      </w:hyperlink>
    </w:p>
    <w:p w:rsidR="00D52DA4" w:rsidRPr="00013CC6" w:rsidRDefault="00D52DA4" w:rsidP="00D43986">
      <w:pPr>
        <w:spacing w:after="0"/>
        <w:rPr>
          <w:rFonts w:ascii="Calibri" w:hAnsi="Calibri" w:cs="Calibri"/>
          <w:b/>
        </w:rPr>
      </w:pPr>
    </w:p>
    <w:p w:rsidR="003A55D5" w:rsidRDefault="00C746D5" w:rsidP="00D43986">
      <w:pPr>
        <w:spacing w:after="0"/>
        <w:rPr>
          <w:rFonts w:ascii="Calibri" w:hAnsi="Calibri" w:cs="Calibri"/>
          <w:b/>
        </w:rPr>
      </w:pPr>
      <w:r w:rsidRPr="00013CC6">
        <w:rPr>
          <w:rFonts w:ascii="Calibri" w:hAnsi="Calibri" w:cs="Calibri"/>
          <w:b/>
        </w:rPr>
        <w:t>Social Work England</w:t>
      </w:r>
      <w:r w:rsidR="00EA6641" w:rsidRPr="00013CC6">
        <w:rPr>
          <w:rFonts w:ascii="Calibri" w:hAnsi="Calibri" w:cs="Calibri"/>
          <w:b/>
        </w:rPr>
        <w:t xml:space="preserve"> </w:t>
      </w:r>
    </w:p>
    <w:p w:rsidR="003D5EDC" w:rsidRDefault="003D5EDC" w:rsidP="003D5EDC">
      <w:pPr>
        <w:rPr>
          <w:sz w:val="24"/>
          <w:szCs w:val="24"/>
        </w:rPr>
      </w:pPr>
      <w:r>
        <w:rPr>
          <w:sz w:val="24"/>
          <w:szCs w:val="24"/>
        </w:rPr>
        <w:t>On Monday 2 December Social Work England will take over from the Health and Care Professions Council as the new specialist regulator for the profession</w:t>
      </w:r>
      <w:r>
        <w:rPr>
          <w:sz w:val="24"/>
          <w:szCs w:val="24"/>
        </w:rPr>
        <w:t xml:space="preserve">. </w:t>
      </w:r>
      <w:r>
        <w:rPr>
          <w:sz w:val="24"/>
          <w:szCs w:val="24"/>
        </w:rPr>
        <w:t xml:space="preserve">The purpose of Social Work England is to regulate the social worker profession so that people receive the best possible support whenever they might need it in life. </w:t>
      </w:r>
      <w:r>
        <w:rPr>
          <w:sz w:val="24"/>
          <w:szCs w:val="24"/>
        </w:rPr>
        <w:t xml:space="preserve"> </w:t>
      </w:r>
      <w:r>
        <w:rPr>
          <w:sz w:val="24"/>
          <w:szCs w:val="24"/>
        </w:rPr>
        <w:t>They are committed to raising standards through collaboration with everyone who has an interest in social work, and they will also seek to promote confidence in the sector.</w:t>
      </w:r>
      <w:r w:rsidRPr="003D5EDC">
        <w:rPr>
          <w:sz w:val="24"/>
          <w:szCs w:val="24"/>
        </w:rPr>
        <w:t xml:space="preserve"> </w:t>
      </w:r>
      <w:r>
        <w:rPr>
          <w:sz w:val="24"/>
          <w:szCs w:val="24"/>
        </w:rPr>
        <w:t>Social workers will be contacted from Monday 2 December to introduce them to the new regulator</w:t>
      </w:r>
    </w:p>
    <w:p w:rsidR="003D5EDC" w:rsidRDefault="003D5EDC" w:rsidP="00D43986">
      <w:pPr>
        <w:spacing w:after="0"/>
        <w:rPr>
          <w:rFonts w:ascii="Calibri" w:hAnsi="Calibri" w:cs="Calibri"/>
          <w:b/>
        </w:rPr>
      </w:pPr>
      <w:bookmarkStart w:id="0" w:name="_GoBack"/>
      <w:bookmarkEnd w:id="0"/>
    </w:p>
    <w:p w:rsidR="003D5EDC" w:rsidRDefault="003D5EDC" w:rsidP="00D43986">
      <w:pPr>
        <w:spacing w:after="0"/>
        <w:rPr>
          <w:rFonts w:ascii="Calibri" w:hAnsi="Calibri" w:cs="Calibri"/>
          <w:b/>
        </w:rPr>
      </w:pPr>
    </w:p>
    <w:p w:rsidR="003D5EDC" w:rsidRDefault="003D5EDC" w:rsidP="00D43986">
      <w:pPr>
        <w:spacing w:after="0"/>
        <w:rPr>
          <w:rFonts w:ascii="Calibri" w:hAnsi="Calibri" w:cs="Calibri"/>
          <w:b/>
        </w:rPr>
      </w:pPr>
    </w:p>
    <w:p w:rsidR="003D5EDC" w:rsidRDefault="003D5EDC" w:rsidP="00D43986">
      <w:pPr>
        <w:spacing w:after="0"/>
        <w:rPr>
          <w:rFonts w:ascii="Calibri" w:hAnsi="Calibri" w:cs="Calibri"/>
          <w:b/>
        </w:rPr>
      </w:pPr>
    </w:p>
    <w:p w:rsidR="003D5EDC" w:rsidRDefault="003D5EDC" w:rsidP="00D43986">
      <w:pPr>
        <w:spacing w:after="0"/>
        <w:rPr>
          <w:rFonts w:ascii="Calibri" w:hAnsi="Calibri" w:cs="Calibri"/>
          <w:b/>
        </w:rPr>
      </w:pPr>
    </w:p>
    <w:p w:rsidR="003D5EDC" w:rsidRDefault="003D5EDC" w:rsidP="00D43986">
      <w:pPr>
        <w:spacing w:after="0"/>
        <w:rPr>
          <w:rFonts w:ascii="Calibri" w:hAnsi="Calibri" w:cs="Calibri"/>
          <w:b/>
        </w:rPr>
      </w:pPr>
    </w:p>
    <w:p w:rsidR="003D5EDC" w:rsidRDefault="003D5EDC" w:rsidP="00D43986">
      <w:pPr>
        <w:spacing w:after="0"/>
        <w:rPr>
          <w:rFonts w:ascii="Calibri" w:hAnsi="Calibri" w:cs="Calibri"/>
          <w:b/>
        </w:rPr>
      </w:pPr>
    </w:p>
    <w:p w:rsidR="003D5EDC" w:rsidRDefault="003D5EDC" w:rsidP="003D5EDC">
      <w:pPr>
        <w:rPr>
          <w:sz w:val="24"/>
          <w:szCs w:val="24"/>
        </w:rPr>
      </w:pPr>
      <w:proofErr w:type="gramStart"/>
      <w:r>
        <w:rPr>
          <w:sz w:val="24"/>
          <w:szCs w:val="24"/>
        </w:rPr>
        <w:t>and</w:t>
      </w:r>
      <w:proofErr w:type="gramEnd"/>
      <w:r>
        <w:rPr>
          <w:sz w:val="24"/>
          <w:szCs w:val="24"/>
        </w:rPr>
        <w:t xml:space="preserve"> there will be details on how to set up an online account. Lots of useful information that social workers will need to know, for example, the new professional standards and guidance on CPD, will also be available on the Social Work England website.</w:t>
      </w:r>
      <w:r w:rsidRPr="003D5EDC">
        <w:rPr>
          <w:sz w:val="24"/>
          <w:szCs w:val="24"/>
        </w:rPr>
        <w:t xml:space="preserve"> </w:t>
      </w:r>
      <w:r>
        <w:rPr>
          <w:sz w:val="24"/>
          <w:szCs w:val="24"/>
        </w:rPr>
        <w:t xml:space="preserve">Find out more at </w:t>
      </w:r>
      <w:hyperlink r:id="rId11" w:history="1">
        <w:r>
          <w:rPr>
            <w:rStyle w:val="Hyperlink"/>
            <w:sz w:val="24"/>
            <w:szCs w:val="24"/>
          </w:rPr>
          <w:t>www.socialworkengland.org.uk</w:t>
        </w:r>
      </w:hyperlink>
    </w:p>
    <w:p w:rsidR="00D52DA4" w:rsidRDefault="00D52DA4" w:rsidP="00D43986">
      <w:pPr>
        <w:spacing w:after="0"/>
        <w:rPr>
          <w:rFonts w:ascii="Calibri" w:hAnsi="Calibri" w:cs="Calibri"/>
          <w:b/>
        </w:rPr>
      </w:pPr>
      <w:r>
        <w:rPr>
          <w:rFonts w:ascii="Calibri" w:hAnsi="Calibri" w:cs="Calibri"/>
          <w:b/>
        </w:rPr>
        <w:t>Evaluation</w:t>
      </w:r>
    </w:p>
    <w:p w:rsidR="00D52DA4" w:rsidRPr="003D5EDC" w:rsidRDefault="003D5EDC" w:rsidP="00D43986">
      <w:pPr>
        <w:spacing w:after="0"/>
        <w:rPr>
          <w:rFonts w:ascii="Calibri" w:hAnsi="Calibri" w:cs="Calibri"/>
        </w:rPr>
      </w:pPr>
      <w:r w:rsidRPr="003D5EDC">
        <w:rPr>
          <w:rFonts w:ascii="Calibri" w:hAnsi="Calibri" w:cs="Calibri"/>
        </w:rPr>
        <w:t xml:space="preserve">Following an evaluation </w:t>
      </w:r>
      <w:r>
        <w:rPr>
          <w:rFonts w:ascii="Calibri" w:hAnsi="Calibri" w:cs="Calibri"/>
        </w:rPr>
        <w:t>earlier this year,</w:t>
      </w:r>
      <w:r w:rsidRPr="003D5EDC">
        <w:rPr>
          <w:rFonts w:ascii="Calibri" w:hAnsi="Calibri" w:cs="Calibri"/>
        </w:rPr>
        <w:t xml:space="preserve"> t</w:t>
      </w:r>
      <w:r w:rsidR="00EE2D8D" w:rsidRPr="003D5EDC">
        <w:rPr>
          <w:rFonts w:ascii="Calibri" w:hAnsi="Calibri" w:cs="Calibri"/>
        </w:rPr>
        <w:t xml:space="preserve">he partnership held a visioning day in June to look at the findings and review the governance arrangements.  The current Strategy Board will now be called the Executive Steering Board and will sit bi-monthly.  There will be a new Strategic Stakeholder Board sitting bi-monthly; this board will concentrate on strategic issues ensuring that the long term vision remains sustainable.  </w:t>
      </w:r>
    </w:p>
    <w:p w:rsidR="003D5EDC" w:rsidRDefault="003D5EDC" w:rsidP="00E54E6E">
      <w:pPr>
        <w:spacing w:after="0"/>
        <w:rPr>
          <w:rFonts w:ascii="Calibri" w:hAnsi="Calibri" w:cs="Calibri"/>
          <w:b/>
        </w:rPr>
      </w:pPr>
    </w:p>
    <w:p w:rsidR="00FE090D" w:rsidRDefault="00FE090D" w:rsidP="00E54E6E">
      <w:pPr>
        <w:spacing w:after="0"/>
        <w:rPr>
          <w:rFonts w:ascii="Calibri" w:hAnsi="Calibri" w:cs="Calibri"/>
          <w:b/>
        </w:rPr>
      </w:pPr>
      <w:r>
        <w:rPr>
          <w:rFonts w:ascii="Calibri" w:hAnsi="Calibri" w:cs="Calibri"/>
          <w:b/>
        </w:rPr>
        <w:t>Step up to Social Work</w:t>
      </w:r>
    </w:p>
    <w:p w:rsidR="00FE090D" w:rsidRDefault="00FE090D" w:rsidP="00E54E6E">
      <w:pPr>
        <w:spacing w:after="0"/>
        <w:rPr>
          <w:rFonts w:ascii="Calibri" w:hAnsi="Calibri" w:cs="Calibri"/>
        </w:rPr>
      </w:pPr>
      <w:r w:rsidRPr="003D5EDC">
        <w:rPr>
          <w:rFonts w:ascii="Calibri" w:hAnsi="Calibri" w:cs="Calibri"/>
        </w:rPr>
        <w:t>The new cohort will be starting their 14 month Post Graduate Diploma in Social Work on 10</w:t>
      </w:r>
      <w:r w:rsidRPr="003D5EDC">
        <w:rPr>
          <w:rFonts w:ascii="Calibri" w:hAnsi="Calibri" w:cs="Calibri"/>
          <w:vertAlign w:val="superscript"/>
        </w:rPr>
        <w:t>th</w:t>
      </w:r>
      <w:r w:rsidRPr="003D5EDC">
        <w:rPr>
          <w:rFonts w:ascii="Calibri" w:hAnsi="Calibri" w:cs="Calibri"/>
        </w:rPr>
        <w:t xml:space="preserve"> January 2020. All partners in South Yorkshire are hosting students who will be on placement in local authorities in April and September 2020.  The University of Salford won the contract to deliver the degree and the teaching is held in Leeds.  </w:t>
      </w:r>
      <w:r w:rsidR="004B4C46" w:rsidRPr="003D5EDC">
        <w:rPr>
          <w:rFonts w:ascii="Calibri" w:hAnsi="Calibri" w:cs="Calibri"/>
        </w:rPr>
        <w:t xml:space="preserve"> We have 47 students across Yorkshire and Humber with an additional 28 in West Yorkshire and North Yorkshire.</w:t>
      </w:r>
    </w:p>
    <w:p w:rsidR="003D5EDC" w:rsidRDefault="003D5EDC" w:rsidP="00E54E6E">
      <w:pPr>
        <w:spacing w:after="0"/>
        <w:rPr>
          <w:rFonts w:ascii="Calibri" w:hAnsi="Calibri" w:cs="Calibri"/>
          <w:b/>
        </w:rPr>
      </w:pPr>
    </w:p>
    <w:p w:rsidR="00FE090D" w:rsidRDefault="00FE090D" w:rsidP="00E54E6E">
      <w:pPr>
        <w:spacing w:after="0"/>
        <w:rPr>
          <w:rFonts w:ascii="Calibri" w:hAnsi="Calibri" w:cs="Calibri"/>
          <w:b/>
        </w:rPr>
      </w:pPr>
      <w:r>
        <w:rPr>
          <w:rFonts w:ascii="Calibri" w:hAnsi="Calibri" w:cs="Calibri"/>
          <w:b/>
        </w:rPr>
        <w:t xml:space="preserve">NSS for </w:t>
      </w:r>
      <w:proofErr w:type="gramStart"/>
      <w:r>
        <w:rPr>
          <w:rFonts w:ascii="Calibri" w:hAnsi="Calibri" w:cs="Calibri"/>
          <w:b/>
        </w:rPr>
        <w:t>Sheffield  Hallam</w:t>
      </w:r>
      <w:proofErr w:type="gramEnd"/>
      <w:r>
        <w:rPr>
          <w:rFonts w:ascii="Calibri" w:hAnsi="Calibri" w:cs="Calibri"/>
          <w:b/>
        </w:rPr>
        <w:t xml:space="preserve"> University</w:t>
      </w:r>
    </w:p>
    <w:p w:rsidR="00FE090D" w:rsidRPr="003D5EDC" w:rsidRDefault="00FE090D" w:rsidP="00E54E6E">
      <w:pPr>
        <w:spacing w:after="0"/>
        <w:rPr>
          <w:rFonts w:ascii="Calibri" w:hAnsi="Calibri" w:cs="Calibri"/>
        </w:rPr>
      </w:pPr>
      <w:r w:rsidRPr="003D5EDC">
        <w:rPr>
          <w:rFonts w:ascii="Calibri" w:hAnsi="Calibri" w:cs="Calibri"/>
        </w:rPr>
        <w:t>Big congratulations to SHU as their National Student Satisfaction Survey came out at 97% this year which is fantastic news!  Well done to all at SHU.</w:t>
      </w:r>
    </w:p>
    <w:p w:rsidR="00FE090D" w:rsidRDefault="00FE090D" w:rsidP="00E54E6E">
      <w:pPr>
        <w:spacing w:after="0"/>
        <w:rPr>
          <w:rFonts w:ascii="Calibri" w:hAnsi="Calibri" w:cs="Calibri"/>
          <w:b/>
        </w:rPr>
      </w:pPr>
    </w:p>
    <w:p w:rsidR="00E83FE5" w:rsidRPr="00013CC6" w:rsidRDefault="009B41D2" w:rsidP="00E54E6E">
      <w:pPr>
        <w:spacing w:after="0"/>
        <w:rPr>
          <w:rFonts w:ascii="Calibri" w:hAnsi="Calibri" w:cs="Calibri"/>
          <w:b/>
        </w:rPr>
      </w:pPr>
      <w:r w:rsidRPr="00013CC6">
        <w:rPr>
          <w:rFonts w:ascii="Calibri" w:hAnsi="Calibri" w:cs="Calibri"/>
          <w:b/>
        </w:rPr>
        <w:t>Forthcoming Masterclasses:</w:t>
      </w:r>
    </w:p>
    <w:p w:rsidR="00704D0A" w:rsidRPr="003D5EDC" w:rsidRDefault="00704D0A" w:rsidP="00E54E6E">
      <w:pPr>
        <w:spacing w:after="0"/>
        <w:rPr>
          <w:rFonts w:ascii="Calibri" w:hAnsi="Calibri" w:cs="Calibri"/>
          <w:b/>
          <w:color w:val="FF0000"/>
        </w:rPr>
      </w:pPr>
      <w:r w:rsidRPr="003D5EDC">
        <w:rPr>
          <w:rFonts w:ascii="Calibri" w:hAnsi="Calibri" w:cs="Calibri"/>
          <w:color w:val="FF0000"/>
        </w:rPr>
        <w:t>Strength Based Practice 4/12/19</w:t>
      </w:r>
      <w:r w:rsidR="00AC752E" w:rsidRPr="003D5EDC">
        <w:rPr>
          <w:rFonts w:ascii="Calibri" w:hAnsi="Calibri" w:cs="Calibri"/>
          <w:color w:val="FF0000"/>
        </w:rPr>
        <w:t xml:space="preserve"> – </w:t>
      </w:r>
      <w:r w:rsidR="00AC752E" w:rsidRPr="003D5EDC">
        <w:rPr>
          <w:rFonts w:ascii="Calibri" w:hAnsi="Calibri" w:cs="Calibri"/>
          <w:b/>
          <w:color w:val="FF0000"/>
        </w:rPr>
        <w:t xml:space="preserve">This class has been postponed </w:t>
      </w:r>
      <w:r w:rsidR="007B1420" w:rsidRPr="003D5EDC">
        <w:rPr>
          <w:rFonts w:ascii="Calibri" w:hAnsi="Calibri" w:cs="Calibri"/>
          <w:b/>
          <w:color w:val="FF0000"/>
        </w:rPr>
        <w:t>due to the University strike</w:t>
      </w:r>
      <w:r w:rsidR="003D5EDC" w:rsidRPr="003D5EDC">
        <w:rPr>
          <w:rFonts w:ascii="Calibri" w:hAnsi="Calibri" w:cs="Calibri"/>
          <w:b/>
          <w:color w:val="FF0000"/>
        </w:rPr>
        <w:t>.</w:t>
      </w:r>
    </w:p>
    <w:p w:rsidR="00704D0A" w:rsidRPr="00013CC6" w:rsidRDefault="00704D0A" w:rsidP="00E54E6E">
      <w:pPr>
        <w:spacing w:after="0"/>
        <w:rPr>
          <w:rFonts w:ascii="Calibri" w:hAnsi="Calibri" w:cs="Calibri"/>
        </w:rPr>
      </w:pPr>
      <w:r w:rsidRPr="00013CC6">
        <w:rPr>
          <w:rFonts w:ascii="Calibri" w:hAnsi="Calibri" w:cs="Calibri"/>
        </w:rPr>
        <w:t>Transitions 31/1/2020</w:t>
      </w:r>
    </w:p>
    <w:p w:rsidR="00704D0A" w:rsidRPr="00013CC6" w:rsidRDefault="00704D0A" w:rsidP="00E54E6E">
      <w:pPr>
        <w:spacing w:after="0"/>
        <w:rPr>
          <w:rFonts w:ascii="Calibri" w:hAnsi="Calibri" w:cs="Calibri"/>
        </w:rPr>
      </w:pPr>
      <w:r w:rsidRPr="00013CC6">
        <w:rPr>
          <w:rFonts w:ascii="Calibri" w:hAnsi="Calibri" w:cs="Calibri"/>
        </w:rPr>
        <w:t>Reflective Practice in Social Work 31/1/2020</w:t>
      </w:r>
    </w:p>
    <w:p w:rsidR="00704D0A" w:rsidRPr="00013CC6" w:rsidRDefault="00704D0A" w:rsidP="00E54E6E">
      <w:pPr>
        <w:spacing w:after="0"/>
        <w:rPr>
          <w:rFonts w:ascii="Calibri" w:hAnsi="Calibri" w:cs="Calibri"/>
        </w:rPr>
      </w:pPr>
      <w:r w:rsidRPr="00013CC6">
        <w:rPr>
          <w:rFonts w:ascii="Calibri" w:hAnsi="Calibri" w:cs="Calibri"/>
        </w:rPr>
        <w:t>Brain Development &amp; Effects of Trauma 28/1/2020</w:t>
      </w:r>
    </w:p>
    <w:p w:rsidR="00704D0A" w:rsidRPr="00013CC6" w:rsidRDefault="00704D0A" w:rsidP="00E54E6E">
      <w:pPr>
        <w:spacing w:after="0"/>
        <w:rPr>
          <w:rFonts w:ascii="Calibri" w:hAnsi="Calibri" w:cs="Calibri"/>
        </w:rPr>
      </w:pPr>
      <w:r w:rsidRPr="00013CC6">
        <w:rPr>
          <w:rFonts w:ascii="Calibri" w:hAnsi="Calibri" w:cs="Calibri"/>
        </w:rPr>
        <w:t>Case-worker recording and critical reflection 28/2/2020</w:t>
      </w:r>
    </w:p>
    <w:p w:rsidR="00704D0A" w:rsidRPr="00013CC6" w:rsidRDefault="00704D0A" w:rsidP="00E54E6E">
      <w:pPr>
        <w:spacing w:after="0"/>
        <w:rPr>
          <w:rFonts w:ascii="Calibri" w:hAnsi="Calibri" w:cs="Calibri"/>
        </w:rPr>
      </w:pPr>
      <w:r w:rsidRPr="00013CC6">
        <w:rPr>
          <w:rFonts w:ascii="Calibri" w:hAnsi="Calibri" w:cs="Calibri"/>
        </w:rPr>
        <w:t>Foetal Alcohol Spectrum Disorder 7/3/2020</w:t>
      </w:r>
    </w:p>
    <w:p w:rsidR="00E54E6E" w:rsidRPr="00013CC6" w:rsidRDefault="003D5EDC" w:rsidP="00E54E6E">
      <w:pPr>
        <w:spacing w:after="0"/>
        <w:rPr>
          <w:rFonts w:ascii="Calibri" w:hAnsi="Calibri" w:cs="Calibri"/>
          <w:i/>
          <w:color w:val="7030A0"/>
        </w:rPr>
      </w:pPr>
      <w:r w:rsidRPr="00013CC6">
        <w:rPr>
          <w:rFonts w:ascii="Calibri" w:hAnsi="Calibri" w:cs="Calibri"/>
          <w:i/>
          <w:color w:val="7030A0"/>
        </w:rPr>
        <w:t xml:space="preserve">To find out more </w:t>
      </w:r>
      <w:r w:rsidRPr="00013CC6">
        <w:rPr>
          <w:rFonts w:ascii="Calibri" w:hAnsi="Calibri" w:cs="Calibri"/>
          <w:i/>
          <w:noProof/>
          <w:color w:val="7030A0"/>
          <w:lang w:eastAsia="en-GB"/>
        </w:rPr>
        <mc:AlternateContent>
          <mc:Choice Requires="wps">
            <w:drawing>
              <wp:anchor distT="0" distB="0" distL="114300" distR="114300" simplePos="0" relativeHeight="251661312" behindDoc="0" locked="0" layoutInCell="1" allowOverlap="1" wp14:anchorId="749F0DF1" wp14:editId="14E6CEF7">
                <wp:simplePos x="0" y="0"/>
                <wp:positionH relativeFrom="column">
                  <wp:posOffset>97155</wp:posOffset>
                </wp:positionH>
                <wp:positionV relativeFrom="paragraph">
                  <wp:posOffset>3638550</wp:posOffset>
                </wp:positionV>
                <wp:extent cx="6819900" cy="476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819900" cy="476250"/>
                        </a:xfrm>
                        <a:prstGeom prst="rect">
                          <a:avLst/>
                        </a:prstGeom>
                        <a:solidFill>
                          <a:sysClr val="window" lastClr="FFFFFF"/>
                        </a:solidFill>
                        <a:ln w="6350">
                          <a:solidFill>
                            <a:prstClr val="black"/>
                          </a:solidFill>
                        </a:ln>
                        <a:effectLst/>
                      </wps:spPr>
                      <wps:txbx>
                        <w:txbxContent>
                          <w:p w:rsidR="003D5EDC" w:rsidRDefault="003D5EDC" w:rsidP="003D5E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5pt;margin-top:286.5pt;width:537pt;height: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" fillcolor="window" strokeweight=".5pt">
                <v:textbox>
                  <w:txbxContent>
                    <w:p w:rsidR="003D5EDC" w:rsidRDefault="003D5EDC" w:rsidP="003D5EDC"/>
                  </w:txbxContent>
                </v:textbox>
              </v:shape>
            </w:pict>
          </mc:Fallback>
        </mc:AlternateContent>
      </w:r>
      <w:r w:rsidRPr="00013CC6">
        <w:rPr>
          <w:rFonts w:ascii="Calibri" w:hAnsi="Calibri" w:cs="Calibri"/>
          <w:i/>
          <w:color w:val="7030A0"/>
        </w:rPr>
        <w:t xml:space="preserve">please email the SYTP Project Manager </w:t>
      </w:r>
      <w:hyperlink r:id="rId12" w:history="1">
        <w:r w:rsidRPr="00013CC6">
          <w:rPr>
            <w:rStyle w:val="Hyperlink"/>
            <w:rFonts w:ascii="Calibri" w:hAnsi="Calibri" w:cs="Calibri"/>
            <w:i/>
          </w:rPr>
          <w:t>Sally.Dean@sheffield.gov.uk</w:t>
        </w:r>
      </w:hyperlink>
      <w:r>
        <w:rPr>
          <w:i/>
          <w:color w:val="7030A0"/>
        </w:rPr>
        <w:t xml:space="preserve"> </w:t>
      </w:r>
    </w:p>
    <w:sectPr w:rsidR="00E54E6E" w:rsidRPr="00013CC6" w:rsidSect="00344009">
      <w:footerReference w:type="default" r:id="rId13"/>
      <w:pgSz w:w="11906" w:h="16838"/>
      <w:pgMar w:top="432" w:right="432" w:bottom="432" w:left="432"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79" w:rsidRDefault="00060E79">
      <w:pPr>
        <w:spacing w:after="0" w:line="240" w:lineRule="auto"/>
      </w:pPr>
      <w:r>
        <w:separator/>
      </w:r>
    </w:p>
  </w:endnote>
  <w:endnote w:type="continuationSeparator" w:id="0">
    <w:p w:rsidR="00060E79" w:rsidRDefault="0006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Kursiv">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D3" w:rsidRDefault="001F5E8D">
    <w:pPr>
      <w:pStyle w:val="Footer"/>
    </w:pPr>
    <w:r>
      <w:rPr>
        <w:noProof/>
        <w:lang w:eastAsia="en-GB"/>
      </w:rPr>
      <w:drawing>
        <wp:anchor distT="0" distB="0" distL="114300" distR="114300" simplePos="0" relativeHeight="251663360" behindDoc="0" locked="0" layoutInCell="1" allowOverlap="1" wp14:anchorId="63309867" wp14:editId="5A539D34">
          <wp:simplePos x="0" y="0"/>
          <wp:positionH relativeFrom="column">
            <wp:posOffset>-131445</wp:posOffset>
          </wp:positionH>
          <wp:positionV relativeFrom="paragraph">
            <wp:posOffset>-509905</wp:posOffset>
          </wp:positionV>
          <wp:extent cx="7411085" cy="1305560"/>
          <wp:effectExtent l="0" t="0" r="0" b="8890"/>
          <wp:wrapNone/>
          <wp:docPr id="9" name="Picture 9" descr="SYTP 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P footer.pdf"/>
                  <pic:cNvPicPr/>
                </pic:nvPicPr>
                <pic:blipFill>
                  <a:blip r:embed="rId1"/>
                  <a:stretch>
                    <a:fillRect/>
                  </a:stretch>
                </pic:blipFill>
                <pic:spPr>
                  <a:xfrm>
                    <a:off x="0" y="0"/>
                    <a:ext cx="7411085" cy="13055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79" w:rsidRDefault="00060E79">
      <w:pPr>
        <w:spacing w:after="0" w:line="240" w:lineRule="auto"/>
      </w:pPr>
      <w:r>
        <w:separator/>
      </w:r>
    </w:p>
  </w:footnote>
  <w:footnote w:type="continuationSeparator" w:id="0">
    <w:p w:rsidR="00060E79" w:rsidRDefault="00060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776E"/>
    <w:multiLevelType w:val="hybridMultilevel"/>
    <w:tmpl w:val="3006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152C8"/>
    <w:multiLevelType w:val="hybridMultilevel"/>
    <w:tmpl w:val="FEDA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F6920"/>
    <w:multiLevelType w:val="hybridMultilevel"/>
    <w:tmpl w:val="9E8A7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A52581B"/>
    <w:multiLevelType w:val="hybridMultilevel"/>
    <w:tmpl w:val="7B72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7B0374"/>
    <w:multiLevelType w:val="hybridMultilevel"/>
    <w:tmpl w:val="58FE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16D2C"/>
    <w:multiLevelType w:val="hybridMultilevel"/>
    <w:tmpl w:val="092A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3A4985"/>
    <w:multiLevelType w:val="hybridMultilevel"/>
    <w:tmpl w:val="87E0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75354"/>
    <w:multiLevelType w:val="hybridMultilevel"/>
    <w:tmpl w:val="286E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534DE"/>
    <w:multiLevelType w:val="hybridMultilevel"/>
    <w:tmpl w:val="E12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A24F9"/>
    <w:multiLevelType w:val="hybridMultilevel"/>
    <w:tmpl w:val="6A20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15530B"/>
    <w:multiLevelType w:val="hybridMultilevel"/>
    <w:tmpl w:val="215A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133B16"/>
    <w:multiLevelType w:val="hybridMultilevel"/>
    <w:tmpl w:val="D5BA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6"/>
  </w:num>
  <w:num w:numId="5">
    <w:abstractNumId w:val="3"/>
  </w:num>
  <w:num w:numId="6">
    <w:abstractNumId w:val="8"/>
  </w:num>
  <w:num w:numId="7">
    <w:abstractNumId w:val="0"/>
  </w:num>
  <w:num w:numId="8">
    <w:abstractNumId w:val="11"/>
  </w:num>
  <w:num w:numId="9">
    <w:abstractNumId w:val="9"/>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86"/>
    <w:rsid w:val="00013CC6"/>
    <w:rsid w:val="00060E79"/>
    <w:rsid w:val="00070E31"/>
    <w:rsid w:val="00113722"/>
    <w:rsid w:val="00116BDD"/>
    <w:rsid w:val="00192DF2"/>
    <w:rsid w:val="0019588A"/>
    <w:rsid w:val="001A4337"/>
    <w:rsid w:val="001B4C55"/>
    <w:rsid w:val="001C744B"/>
    <w:rsid w:val="001E6163"/>
    <w:rsid w:val="001E6FF1"/>
    <w:rsid w:val="001F5E8D"/>
    <w:rsid w:val="002251F1"/>
    <w:rsid w:val="002257D3"/>
    <w:rsid w:val="00233232"/>
    <w:rsid w:val="0025189C"/>
    <w:rsid w:val="0025256D"/>
    <w:rsid w:val="00272634"/>
    <w:rsid w:val="002A4063"/>
    <w:rsid w:val="002E41C0"/>
    <w:rsid w:val="00311164"/>
    <w:rsid w:val="003165AD"/>
    <w:rsid w:val="00344009"/>
    <w:rsid w:val="00346899"/>
    <w:rsid w:val="00383F47"/>
    <w:rsid w:val="003A451F"/>
    <w:rsid w:val="003A55D5"/>
    <w:rsid w:val="003B7CD7"/>
    <w:rsid w:val="003D3E3E"/>
    <w:rsid w:val="003D5EDC"/>
    <w:rsid w:val="003E1E50"/>
    <w:rsid w:val="0045494F"/>
    <w:rsid w:val="004A00B0"/>
    <w:rsid w:val="004B4C46"/>
    <w:rsid w:val="004F31FC"/>
    <w:rsid w:val="00502165"/>
    <w:rsid w:val="00512AC2"/>
    <w:rsid w:val="005759EE"/>
    <w:rsid w:val="005A6607"/>
    <w:rsid w:val="00670969"/>
    <w:rsid w:val="006A6AF6"/>
    <w:rsid w:val="006B2C36"/>
    <w:rsid w:val="006C7812"/>
    <w:rsid w:val="00704D0A"/>
    <w:rsid w:val="00733F6D"/>
    <w:rsid w:val="00792802"/>
    <w:rsid w:val="00794405"/>
    <w:rsid w:val="007A3C7F"/>
    <w:rsid w:val="007B1420"/>
    <w:rsid w:val="007C55D3"/>
    <w:rsid w:val="007D4033"/>
    <w:rsid w:val="007E46FA"/>
    <w:rsid w:val="007E5ADA"/>
    <w:rsid w:val="007F3673"/>
    <w:rsid w:val="007F5D31"/>
    <w:rsid w:val="008028F1"/>
    <w:rsid w:val="00864724"/>
    <w:rsid w:val="008D0C17"/>
    <w:rsid w:val="00904619"/>
    <w:rsid w:val="009253E2"/>
    <w:rsid w:val="00937074"/>
    <w:rsid w:val="00953BC2"/>
    <w:rsid w:val="00956D1C"/>
    <w:rsid w:val="00962F9F"/>
    <w:rsid w:val="00971DE0"/>
    <w:rsid w:val="00991E0C"/>
    <w:rsid w:val="009B41D2"/>
    <w:rsid w:val="009C4EC7"/>
    <w:rsid w:val="009F57D7"/>
    <w:rsid w:val="00A7650D"/>
    <w:rsid w:val="00AC357B"/>
    <w:rsid w:val="00AC752E"/>
    <w:rsid w:val="00AD7A8D"/>
    <w:rsid w:val="00B05FFB"/>
    <w:rsid w:val="00B15967"/>
    <w:rsid w:val="00B177E8"/>
    <w:rsid w:val="00B20459"/>
    <w:rsid w:val="00B21B7C"/>
    <w:rsid w:val="00B7567A"/>
    <w:rsid w:val="00BB11D0"/>
    <w:rsid w:val="00C746D5"/>
    <w:rsid w:val="00C85C0D"/>
    <w:rsid w:val="00CA0A27"/>
    <w:rsid w:val="00CD28B7"/>
    <w:rsid w:val="00D248E8"/>
    <w:rsid w:val="00D31172"/>
    <w:rsid w:val="00D43986"/>
    <w:rsid w:val="00D52DA4"/>
    <w:rsid w:val="00D70CD9"/>
    <w:rsid w:val="00D85120"/>
    <w:rsid w:val="00D95C69"/>
    <w:rsid w:val="00DB2C8A"/>
    <w:rsid w:val="00DF21BC"/>
    <w:rsid w:val="00E131D2"/>
    <w:rsid w:val="00E27FF8"/>
    <w:rsid w:val="00E40A7F"/>
    <w:rsid w:val="00E54E6E"/>
    <w:rsid w:val="00E62500"/>
    <w:rsid w:val="00E83B75"/>
    <w:rsid w:val="00E83FE5"/>
    <w:rsid w:val="00EA6641"/>
    <w:rsid w:val="00EE2D8D"/>
    <w:rsid w:val="00EF6FAF"/>
    <w:rsid w:val="00F04AFB"/>
    <w:rsid w:val="00F70A1E"/>
    <w:rsid w:val="00FC4EA6"/>
    <w:rsid w:val="00FD0473"/>
    <w:rsid w:val="00FE0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86"/>
  </w:style>
  <w:style w:type="table" w:styleId="TableGrid">
    <w:name w:val="Table Grid"/>
    <w:basedOn w:val="TableNormal"/>
    <w:uiPriority w:val="59"/>
    <w:rsid w:val="00D4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986"/>
    <w:pPr>
      <w:ind w:left="720"/>
      <w:contextualSpacing/>
    </w:pPr>
  </w:style>
  <w:style w:type="character" w:styleId="Hyperlink">
    <w:name w:val="Hyperlink"/>
    <w:basedOn w:val="DefaultParagraphFont"/>
    <w:uiPriority w:val="99"/>
    <w:unhideWhenUsed/>
    <w:rsid w:val="00D43986"/>
    <w:rPr>
      <w:color w:val="0000FF" w:themeColor="hyperlink"/>
      <w:u w:val="single"/>
    </w:rPr>
  </w:style>
  <w:style w:type="paragraph" w:styleId="NormalWeb">
    <w:name w:val="Normal (Web)"/>
    <w:basedOn w:val="Normal"/>
    <w:uiPriority w:val="99"/>
    <w:unhideWhenUsed/>
    <w:rsid w:val="00D439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D43986"/>
    <w:pPr>
      <w:spacing w:line="240" w:lineRule="auto"/>
    </w:pPr>
    <w:rPr>
      <w:sz w:val="20"/>
      <w:szCs w:val="20"/>
    </w:rPr>
  </w:style>
  <w:style w:type="character" w:customStyle="1" w:styleId="CommentTextChar">
    <w:name w:val="Comment Text Char"/>
    <w:basedOn w:val="DefaultParagraphFont"/>
    <w:link w:val="CommentText"/>
    <w:uiPriority w:val="99"/>
    <w:rsid w:val="00D43986"/>
    <w:rPr>
      <w:sz w:val="20"/>
      <w:szCs w:val="20"/>
    </w:rPr>
  </w:style>
  <w:style w:type="character" w:customStyle="1" w:styleId="normaltextrun1">
    <w:name w:val="normaltextrun1"/>
    <w:basedOn w:val="DefaultParagraphFont"/>
    <w:rsid w:val="001A4337"/>
  </w:style>
  <w:style w:type="paragraph" w:styleId="Header">
    <w:name w:val="header"/>
    <w:basedOn w:val="Normal"/>
    <w:link w:val="HeaderChar"/>
    <w:uiPriority w:val="99"/>
    <w:unhideWhenUsed/>
    <w:rsid w:val="001F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E8D"/>
  </w:style>
  <w:style w:type="character" w:styleId="FollowedHyperlink">
    <w:name w:val="FollowedHyperlink"/>
    <w:basedOn w:val="DefaultParagraphFont"/>
    <w:uiPriority w:val="99"/>
    <w:semiHidden/>
    <w:unhideWhenUsed/>
    <w:rsid w:val="00346899"/>
    <w:rPr>
      <w:color w:val="800080" w:themeColor="followedHyperlink"/>
      <w:u w:val="single"/>
    </w:rPr>
  </w:style>
  <w:style w:type="table" w:styleId="LightShading-Accent1">
    <w:name w:val="Light Shading Accent 1"/>
    <w:basedOn w:val="TableNormal"/>
    <w:uiPriority w:val="60"/>
    <w:rsid w:val="002518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rsid w:val="00E131D2"/>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E131D2"/>
    <w:rPr>
      <w:rFonts w:ascii="Arial" w:hAnsi="Arial" w:cs="Arial"/>
      <w:sz w:val="24"/>
      <w:szCs w:val="24"/>
    </w:rPr>
  </w:style>
  <w:style w:type="paragraph" w:styleId="BalloonText">
    <w:name w:val="Balloon Text"/>
    <w:basedOn w:val="Normal"/>
    <w:link w:val="BalloonTextChar"/>
    <w:uiPriority w:val="99"/>
    <w:semiHidden/>
    <w:unhideWhenUsed/>
    <w:rsid w:val="00956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86"/>
  </w:style>
  <w:style w:type="table" w:styleId="TableGrid">
    <w:name w:val="Table Grid"/>
    <w:basedOn w:val="TableNormal"/>
    <w:uiPriority w:val="59"/>
    <w:rsid w:val="00D4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986"/>
    <w:pPr>
      <w:ind w:left="720"/>
      <w:contextualSpacing/>
    </w:pPr>
  </w:style>
  <w:style w:type="character" w:styleId="Hyperlink">
    <w:name w:val="Hyperlink"/>
    <w:basedOn w:val="DefaultParagraphFont"/>
    <w:uiPriority w:val="99"/>
    <w:unhideWhenUsed/>
    <w:rsid w:val="00D43986"/>
    <w:rPr>
      <w:color w:val="0000FF" w:themeColor="hyperlink"/>
      <w:u w:val="single"/>
    </w:rPr>
  </w:style>
  <w:style w:type="paragraph" w:styleId="NormalWeb">
    <w:name w:val="Normal (Web)"/>
    <w:basedOn w:val="Normal"/>
    <w:uiPriority w:val="99"/>
    <w:unhideWhenUsed/>
    <w:rsid w:val="00D439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D43986"/>
    <w:pPr>
      <w:spacing w:line="240" w:lineRule="auto"/>
    </w:pPr>
    <w:rPr>
      <w:sz w:val="20"/>
      <w:szCs w:val="20"/>
    </w:rPr>
  </w:style>
  <w:style w:type="character" w:customStyle="1" w:styleId="CommentTextChar">
    <w:name w:val="Comment Text Char"/>
    <w:basedOn w:val="DefaultParagraphFont"/>
    <w:link w:val="CommentText"/>
    <w:uiPriority w:val="99"/>
    <w:rsid w:val="00D43986"/>
    <w:rPr>
      <w:sz w:val="20"/>
      <w:szCs w:val="20"/>
    </w:rPr>
  </w:style>
  <w:style w:type="character" w:customStyle="1" w:styleId="normaltextrun1">
    <w:name w:val="normaltextrun1"/>
    <w:basedOn w:val="DefaultParagraphFont"/>
    <w:rsid w:val="001A4337"/>
  </w:style>
  <w:style w:type="paragraph" w:styleId="Header">
    <w:name w:val="header"/>
    <w:basedOn w:val="Normal"/>
    <w:link w:val="HeaderChar"/>
    <w:uiPriority w:val="99"/>
    <w:unhideWhenUsed/>
    <w:rsid w:val="001F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E8D"/>
  </w:style>
  <w:style w:type="character" w:styleId="FollowedHyperlink">
    <w:name w:val="FollowedHyperlink"/>
    <w:basedOn w:val="DefaultParagraphFont"/>
    <w:uiPriority w:val="99"/>
    <w:semiHidden/>
    <w:unhideWhenUsed/>
    <w:rsid w:val="00346899"/>
    <w:rPr>
      <w:color w:val="800080" w:themeColor="followedHyperlink"/>
      <w:u w:val="single"/>
    </w:rPr>
  </w:style>
  <w:style w:type="table" w:styleId="LightShading-Accent1">
    <w:name w:val="Light Shading Accent 1"/>
    <w:basedOn w:val="TableNormal"/>
    <w:uiPriority w:val="60"/>
    <w:rsid w:val="002518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rsid w:val="00E131D2"/>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E131D2"/>
    <w:rPr>
      <w:rFonts w:ascii="Arial" w:hAnsi="Arial" w:cs="Arial"/>
      <w:sz w:val="24"/>
      <w:szCs w:val="24"/>
    </w:rPr>
  </w:style>
  <w:style w:type="paragraph" w:styleId="BalloonText">
    <w:name w:val="Balloon Text"/>
    <w:basedOn w:val="Normal"/>
    <w:link w:val="BalloonTextChar"/>
    <w:uiPriority w:val="99"/>
    <w:semiHidden/>
    <w:unhideWhenUsed/>
    <w:rsid w:val="00956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0440">
      <w:bodyDiv w:val="1"/>
      <w:marLeft w:val="0"/>
      <w:marRight w:val="0"/>
      <w:marTop w:val="0"/>
      <w:marBottom w:val="0"/>
      <w:divBdr>
        <w:top w:val="none" w:sz="0" w:space="0" w:color="auto"/>
        <w:left w:val="none" w:sz="0" w:space="0" w:color="auto"/>
        <w:bottom w:val="none" w:sz="0" w:space="0" w:color="auto"/>
        <w:right w:val="none" w:sz="0" w:space="0" w:color="auto"/>
      </w:divBdr>
    </w:div>
    <w:div w:id="385571066">
      <w:bodyDiv w:val="1"/>
      <w:marLeft w:val="0"/>
      <w:marRight w:val="0"/>
      <w:marTop w:val="0"/>
      <w:marBottom w:val="0"/>
      <w:divBdr>
        <w:top w:val="none" w:sz="0" w:space="0" w:color="auto"/>
        <w:left w:val="none" w:sz="0" w:space="0" w:color="auto"/>
        <w:bottom w:val="none" w:sz="0" w:space="0" w:color="auto"/>
        <w:right w:val="none" w:sz="0" w:space="0" w:color="auto"/>
      </w:divBdr>
    </w:div>
    <w:div w:id="387456641">
      <w:bodyDiv w:val="1"/>
      <w:marLeft w:val="0"/>
      <w:marRight w:val="0"/>
      <w:marTop w:val="0"/>
      <w:marBottom w:val="0"/>
      <w:divBdr>
        <w:top w:val="none" w:sz="0" w:space="0" w:color="auto"/>
        <w:left w:val="none" w:sz="0" w:space="0" w:color="auto"/>
        <w:bottom w:val="none" w:sz="0" w:space="0" w:color="auto"/>
        <w:right w:val="none" w:sz="0" w:space="0" w:color="auto"/>
      </w:divBdr>
    </w:div>
    <w:div w:id="395250763">
      <w:bodyDiv w:val="1"/>
      <w:marLeft w:val="0"/>
      <w:marRight w:val="0"/>
      <w:marTop w:val="0"/>
      <w:marBottom w:val="0"/>
      <w:divBdr>
        <w:top w:val="none" w:sz="0" w:space="0" w:color="auto"/>
        <w:left w:val="none" w:sz="0" w:space="0" w:color="auto"/>
        <w:bottom w:val="none" w:sz="0" w:space="0" w:color="auto"/>
        <w:right w:val="none" w:sz="0" w:space="0" w:color="auto"/>
      </w:divBdr>
    </w:div>
    <w:div w:id="577444818">
      <w:bodyDiv w:val="1"/>
      <w:marLeft w:val="0"/>
      <w:marRight w:val="0"/>
      <w:marTop w:val="0"/>
      <w:marBottom w:val="0"/>
      <w:divBdr>
        <w:top w:val="none" w:sz="0" w:space="0" w:color="auto"/>
        <w:left w:val="none" w:sz="0" w:space="0" w:color="auto"/>
        <w:bottom w:val="none" w:sz="0" w:space="0" w:color="auto"/>
        <w:right w:val="none" w:sz="0" w:space="0" w:color="auto"/>
      </w:divBdr>
    </w:div>
    <w:div w:id="601491863">
      <w:bodyDiv w:val="1"/>
      <w:marLeft w:val="0"/>
      <w:marRight w:val="0"/>
      <w:marTop w:val="0"/>
      <w:marBottom w:val="0"/>
      <w:divBdr>
        <w:top w:val="none" w:sz="0" w:space="0" w:color="auto"/>
        <w:left w:val="none" w:sz="0" w:space="0" w:color="auto"/>
        <w:bottom w:val="none" w:sz="0" w:space="0" w:color="auto"/>
        <w:right w:val="none" w:sz="0" w:space="0" w:color="auto"/>
      </w:divBdr>
      <w:divsChild>
        <w:div w:id="1873107531">
          <w:marLeft w:val="0"/>
          <w:marRight w:val="0"/>
          <w:marTop w:val="0"/>
          <w:marBottom w:val="0"/>
          <w:divBdr>
            <w:top w:val="none" w:sz="0" w:space="0" w:color="auto"/>
            <w:left w:val="none" w:sz="0" w:space="0" w:color="auto"/>
            <w:bottom w:val="none" w:sz="0" w:space="0" w:color="auto"/>
            <w:right w:val="none" w:sz="0" w:space="0" w:color="auto"/>
          </w:divBdr>
          <w:divsChild>
            <w:div w:id="425618522">
              <w:marLeft w:val="0"/>
              <w:marRight w:val="0"/>
              <w:marTop w:val="0"/>
              <w:marBottom w:val="0"/>
              <w:divBdr>
                <w:top w:val="none" w:sz="0" w:space="0" w:color="auto"/>
                <w:left w:val="none" w:sz="0" w:space="0" w:color="auto"/>
                <w:bottom w:val="none" w:sz="0" w:space="0" w:color="auto"/>
                <w:right w:val="none" w:sz="0" w:space="0" w:color="auto"/>
              </w:divBdr>
              <w:divsChild>
                <w:div w:id="1578515331">
                  <w:marLeft w:val="0"/>
                  <w:marRight w:val="0"/>
                  <w:marTop w:val="0"/>
                  <w:marBottom w:val="0"/>
                  <w:divBdr>
                    <w:top w:val="none" w:sz="0" w:space="0" w:color="auto"/>
                    <w:left w:val="none" w:sz="0" w:space="0" w:color="auto"/>
                    <w:bottom w:val="none" w:sz="0" w:space="0" w:color="auto"/>
                    <w:right w:val="none" w:sz="0" w:space="0" w:color="auto"/>
                  </w:divBdr>
                  <w:divsChild>
                    <w:div w:id="1221747911">
                      <w:marLeft w:val="0"/>
                      <w:marRight w:val="0"/>
                      <w:marTop w:val="0"/>
                      <w:marBottom w:val="0"/>
                      <w:divBdr>
                        <w:top w:val="none" w:sz="0" w:space="0" w:color="auto"/>
                        <w:left w:val="none" w:sz="0" w:space="0" w:color="auto"/>
                        <w:bottom w:val="none" w:sz="0" w:space="0" w:color="auto"/>
                        <w:right w:val="none" w:sz="0" w:space="0" w:color="auto"/>
                      </w:divBdr>
                      <w:divsChild>
                        <w:div w:id="424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527780">
      <w:bodyDiv w:val="1"/>
      <w:marLeft w:val="0"/>
      <w:marRight w:val="0"/>
      <w:marTop w:val="0"/>
      <w:marBottom w:val="0"/>
      <w:divBdr>
        <w:top w:val="none" w:sz="0" w:space="0" w:color="auto"/>
        <w:left w:val="none" w:sz="0" w:space="0" w:color="auto"/>
        <w:bottom w:val="none" w:sz="0" w:space="0" w:color="auto"/>
        <w:right w:val="none" w:sz="0" w:space="0" w:color="auto"/>
      </w:divBdr>
    </w:div>
    <w:div w:id="845168565">
      <w:bodyDiv w:val="1"/>
      <w:marLeft w:val="0"/>
      <w:marRight w:val="0"/>
      <w:marTop w:val="0"/>
      <w:marBottom w:val="0"/>
      <w:divBdr>
        <w:top w:val="none" w:sz="0" w:space="0" w:color="auto"/>
        <w:left w:val="none" w:sz="0" w:space="0" w:color="auto"/>
        <w:bottom w:val="none" w:sz="0" w:space="0" w:color="auto"/>
        <w:right w:val="none" w:sz="0" w:space="0" w:color="auto"/>
      </w:divBdr>
    </w:div>
    <w:div w:id="881139726">
      <w:bodyDiv w:val="1"/>
      <w:marLeft w:val="0"/>
      <w:marRight w:val="0"/>
      <w:marTop w:val="0"/>
      <w:marBottom w:val="0"/>
      <w:divBdr>
        <w:top w:val="none" w:sz="0" w:space="0" w:color="auto"/>
        <w:left w:val="none" w:sz="0" w:space="0" w:color="auto"/>
        <w:bottom w:val="none" w:sz="0" w:space="0" w:color="auto"/>
        <w:right w:val="none" w:sz="0" w:space="0" w:color="auto"/>
      </w:divBdr>
      <w:divsChild>
        <w:div w:id="1804082886">
          <w:marLeft w:val="0"/>
          <w:marRight w:val="0"/>
          <w:marTop w:val="100"/>
          <w:marBottom w:val="100"/>
          <w:divBdr>
            <w:top w:val="dotted" w:sz="2" w:space="0" w:color="000000"/>
            <w:left w:val="dotted" w:sz="2" w:space="0" w:color="000000"/>
            <w:bottom w:val="dotted" w:sz="2" w:space="0" w:color="000000"/>
            <w:right w:val="dotted" w:sz="2" w:space="0" w:color="000000"/>
          </w:divBdr>
          <w:divsChild>
            <w:div w:id="1613514523">
              <w:marLeft w:val="0"/>
              <w:marRight w:val="0"/>
              <w:marTop w:val="0"/>
              <w:marBottom w:val="0"/>
              <w:divBdr>
                <w:top w:val="dotted" w:sz="2" w:space="0" w:color="000000"/>
                <w:left w:val="dotted" w:sz="2" w:space="0" w:color="000000"/>
                <w:bottom w:val="dotted" w:sz="2" w:space="0" w:color="000000"/>
                <w:right w:val="dotted" w:sz="2" w:space="0" w:color="000000"/>
              </w:divBdr>
              <w:divsChild>
                <w:div w:id="1931741551">
                  <w:marLeft w:val="0"/>
                  <w:marRight w:val="0"/>
                  <w:marTop w:val="0"/>
                  <w:marBottom w:val="0"/>
                  <w:divBdr>
                    <w:top w:val="dotted" w:sz="2" w:space="0" w:color="000000"/>
                    <w:left w:val="dotted" w:sz="2" w:space="0" w:color="000000"/>
                    <w:bottom w:val="dotted" w:sz="2" w:space="0" w:color="000000"/>
                    <w:right w:val="dotted" w:sz="2" w:space="0" w:color="000000"/>
                  </w:divBdr>
                  <w:divsChild>
                    <w:div w:id="368144375">
                      <w:marLeft w:val="0"/>
                      <w:marRight w:val="0"/>
                      <w:marTop w:val="0"/>
                      <w:marBottom w:val="0"/>
                      <w:divBdr>
                        <w:top w:val="dotted" w:sz="2" w:space="0" w:color="000000"/>
                        <w:left w:val="dotted" w:sz="2" w:space="0" w:color="000000"/>
                        <w:bottom w:val="dotted" w:sz="2" w:space="0" w:color="000000"/>
                        <w:right w:val="dotted" w:sz="2" w:space="0" w:color="000000"/>
                      </w:divBdr>
                      <w:divsChild>
                        <w:div w:id="681129561">
                          <w:marLeft w:val="2775"/>
                          <w:marRight w:val="0"/>
                          <w:marTop w:val="0"/>
                          <w:marBottom w:val="0"/>
                          <w:divBdr>
                            <w:top w:val="dotted" w:sz="2" w:space="0" w:color="000000"/>
                            <w:left w:val="dotted" w:sz="2" w:space="0" w:color="000000"/>
                            <w:bottom w:val="dotted" w:sz="2" w:space="0" w:color="000000"/>
                            <w:right w:val="dotted" w:sz="2" w:space="0" w:color="000000"/>
                          </w:divBdr>
                          <w:divsChild>
                            <w:div w:id="837840728">
                              <w:marLeft w:val="0"/>
                              <w:marRight w:val="0"/>
                              <w:marTop w:val="0"/>
                              <w:marBottom w:val="0"/>
                              <w:divBdr>
                                <w:top w:val="dotted" w:sz="2" w:space="0" w:color="000000"/>
                                <w:left w:val="dotted" w:sz="2" w:space="0" w:color="000000"/>
                                <w:bottom w:val="dotted" w:sz="2" w:space="0" w:color="000000"/>
                                <w:right w:val="dotted" w:sz="2" w:space="0" w:color="000000"/>
                              </w:divBdr>
                              <w:divsChild>
                                <w:div w:id="550044547">
                                  <w:marLeft w:val="0"/>
                                  <w:marRight w:val="0"/>
                                  <w:marTop w:val="0"/>
                                  <w:marBottom w:val="225"/>
                                  <w:divBdr>
                                    <w:top w:val="dotted" w:sz="2" w:space="0" w:color="000000"/>
                                    <w:left w:val="dotted" w:sz="2" w:space="0" w:color="000000"/>
                                    <w:bottom w:val="dotted" w:sz="2" w:space="0" w:color="000000"/>
                                    <w:right w:val="dotted" w:sz="2" w:space="0" w:color="000000"/>
                                  </w:divBdr>
                                  <w:divsChild>
                                    <w:div w:id="797183998">
                                      <w:marLeft w:val="0"/>
                                      <w:marRight w:val="0"/>
                                      <w:marTop w:val="0"/>
                                      <w:marBottom w:val="0"/>
                                      <w:divBdr>
                                        <w:top w:val="dotted" w:sz="2" w:space="0" w:color="000000"/>
                                        <w:left w:val="dotted" w:sz="2" w:space="0" w:color="000000"/>
                                        <w:bottom w:val="dotted" w:sz="2" w:space="0" w:color="000000"/>
                                        <w:right w:val="dotted" w:sz="2" w:space="0" w:color="000000"/>
                                      </w:divBdr>
                                      <w:divsChild>
                                        <w:div w:id="1766608637">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990138835">
      <w:bodyDiv w:val="1"/>
      <w:marLeft w:val="0"/>
      <w:marRight w:val="0"/>
      <w:marTop w:val="0"/>
      <w:marBottom w:val="0"/>
      <w:divBdr>
        <w:top w:val="none" w:sz="0" w:space="0" w:color="auto"/>
        <w:left w:val="none" w:sz="0" w:space="0" w:color="auto"/>
        <w:bottom w:val="none" w:sz="0" w:space="0" w:color="auto"/>
        <w:right w:val="none" w:sz="0" w:space="0" w:color="auto"/>
      </w:divBdr>
    </w:div>
    <w:div w:id="1247837591">
      <w:bodyDiv w:val="1"/>
      <w:marLeft w:val="0"/>
      <w:marRight w:val="0"/>
      <w:marTop w:val="0"/>
      <w:marBottom w:val="0"/>
      <w:divBdr>
        <w:top w:val="none" w:sz="0" w:space="0" w:color="auto"/>
        <w:left w:val="none" w:sz="0" w:space="0" w:color="auto"/>
        <w:bottom w:val="none" w:sz="0" w:space="0" w:color="auto"/>
        <w:right w:val="none" w:sz="0" w:space="0" w:color="auto"/>
      </w:divBdr>
    </w:div>
    <w:div w:id="1353608423">
      <w:bodyDiv w:val="1"/>
      <w:marLeft w:val="0"/>
      <w:marRight w:val="0"/>
      <w:marTop w:val="0"/>
      <w:marBottom w:val="0"/>
      <w:divBdr>
        <w:top w:val="none" w:sz="0" w:space="0" w:color="auto"/>
        <w:left w:val="none" w:sz="0" w:space="0" w:color="auto"/>
        <w:bottom w:val="none" w:sz="0" w:space="0" w:color="auto"/>
        <w:right w:val="none" w:sz="0" w:space="0" w:color="auto"/>
      </w:divBdr>
      <w:divsChild>
        <w:div w:id="624165640">
          <w:marLeft w:val="0"/>
          <w:marRight w:val="0"/>
          <w:marTop w:val="0"/>
          <w:marBottom w:val="0"/>
          <w:divBdr>
            <w:top w:val="none" w:sz="0" w:space="0" w:color="auto"/>
            <w:left w:val="none" w:sz="0" w:space="0" w:color="auto"/>
            <w:bottom w:val="none" w:sz="0" w:space="0" w:color="auto"/>
            <w:right w:val="none" w:sz="0" w:space="0" w:color="auto"/>
          </w:divBdr>
          <w:divsChild>
            <w:div w:id="1407991089">
              <w:marLeft w:val="0"/>
              <w:marRight w:val="0"/>
              <w:marTop w:val="0"/>
              <w:marBottom w:val="0"/>
              <w:divBdr>
                <w:top w:val="none" w:sz="0" w:space="0" w:color="auto"/>
                <w:left w:val="none" w:sz="0" w:space="0" w:color="auto"/>
                <w:bottom w:val="none" w:sz="0" w:space="0" w:color="auto"/>
                <w:right w:val="none" w:sz="0" w:space="0" w:color="auto"/>
              </w:divBdr>
              <w:divsChild>
                <w:div w:id="672298031">
                  <w:marLeft w:val="0"/>
                  <w:marRight w:val="0"/>
                  <w:marTop w:val="0"/>
                  <w:marBottom w:val="0"/>
                  <w:divBdr>
                    <w:top w:val="none" w:sz="0" w:space="0" w:color="auto"/>
                    <w:left w:val="none" w:sz="0" w:space="0" w:color="auto"/>
                    <w:bottom w:val="none" w:sz="0" w:space="0" w:color="auto"/>
                    <w:right w:val="none" w:sz="0" w:space="0" w:color="auto"/>
                  </w:divBdr>
                  <w:divsChild>
                    <w:div w:id="1528562265">
                      <w:marLeft w:val="-225"/>
                      <w:marRight w:val="-225"/>
                      <w:marTop w:val="0"/>
                      <w:marBottom w:val="0"/>
                      <w:divBdr>
                        <w:top w:val="none" w:sz="0" w:space="0" w:color="auto"/>
                        <w:left w:val="none" w:sz="0" w:space="0" w:color="auto"/>
                        <w:bottom w:val="none" w:sz="0" w:space="0" w:color="auto"/>
                        <w:right w:val="none" w:sz="0" w:space="0" w:color="auto"/>
                      </w:divBdr>
                      <w:divsChild>
                        <w:div w:id="12653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039648">
      <w:bodyDiv w:val="1"/>
      <w:marLeft w:val="0"/>
      <w:marRight w:val="0"/>
      <w:marTop w:val="0"/>
      <w:marBottom w:val="0"/>
      <w:divBdr>
        <w:top w:val="none" w:sz="0" w:space="0" w:color="auto"/>
        <w:left w:val="none" w:sz="0" w:space="0" w:color="auto"/>
        <w:bottom w:val="none" w:sz="0" w:space="0" w:color="auto"/>
        <w:right w:val="none" w:sz="0" w:space="0" w:color="auto"/>
      </w:divBdr>
      <w:divsChild>
        <w:div w:id="197730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lly.Dean@sheffiel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cialworkengland.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rothy.Smith@sheffield.gov.uk" TargetMode="External"/><Relationship Id="rId4" Type="http://schemas.openxmlformats.org/officeDocument/2006/relationships/settings" Target="settings.xml"/><Relationship Id="rId9" Type="http://schemas.openxmlformats.org/officeDocument/2006/relationships/hyperlink" Target="http://www.southyorkshireteachingpartnership.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Mcewen Jessica</dc:creator>
  <cp:lastModifiedBy>Smith Dorothy (NCC)</cp:lastModifiedBy>
  <cp:revision>2</cp:revision>
  <dcterms:created xsi:type="dcterms:W3CDTF">2019-11-25T11:33:00Z</dcterms:created>
  <dcterms:modified xsi:type="dcterms:W3CDTF">2019-11-25T11:33:00Z</dcterms:modified>
</cp:coreProperties>
</file>